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2B9B" w14:textId="6F051887" w:rsidR="00F00193" w:rsidRPr="007D02A4" w:rsidRDefault="003012EA" w:rsidP="00703AC6">
      <w:pPr>
        <w:shd w:val="clear" w:color="auto" w:fill="FFFFFF"/>
        <w:tabs>
          <w:tab w:val="num" w:pos="720"/>
        </w:tabs>
        <w:spacing w:after="0" w:line="240" w:lineRule="auto"/>
        <w:jc w:val="center"/>
        <w:textAlignment w:val="baseline"/>
        <w:rPr>
          <w:rFonts w:cstheme="minorHAnsi"/>
        </w:rPr>
      </w:pPr>
      <w:r w:rsidRPr="007D02A4">
        <w:rPr>
          <w:rFonts w:cstheme="minorHAnsi"/>
          <w:noProof/>
        </w:rPr>
        <w:drawing>
          <wp:inline distT="0" distB="0" distL="0" distR="0" wp14:anchorId="318AD833" wp14:editId="5AB603EA">
            <wp:extent cx="1202266" cy="541625"/>
            <wp:effectExtent l="0" t="0" r="0" b="0"/>
            <wp:docPr id="3" name="Picture 2" descr="Logo&#10;&#10;Description automatically generated">
              <a:extLst xmlns:a="http://schemas.openxmlformats.org/drawingml/2006/main">
                <a:ext uri="{FF2B5EF4-FFF2-40B4-BE49-F238E27FC236}">
                  <a16:creationId xmlns:a16="http://schemas.microsoft.com/office/drawing/2014/main" id="{7D5DB8E4-79E2-4BE7-9327-BCBF189E39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7D5DB8E4-79E2-4BE7-9327-BCBF189E395D}"/>
                        </a:ext>
                      </a:extLst>
                    </pic:cNvPr>
                    <pic:cNvPicPr>
                      <a:picLocks noChangeAspect="1"/>
                    </pic:cNvPicPr>
                  </pic:nvPicPr>
                  <pic:blipFill>
                    <a:blip r:embed="rId10"/>
                    <a:stretch>
                      <a:fillRect/>
                    </a:stretch>
                  </pic:blipFill>
                  <pic:spPr>
                    <a:xfrm>
                      <a:off x="0" y="0"/>
                      <a:ext cx="1218019" cy="548722"/>
                    </a:xfrm>
                    <a:prstGeom prst="rect">
                      <a:avLst/>
                    </a:prstGeom>
                  </pic:spPr>
                </pic:pic>
              </a:graphicData>
            </a:graphic>
          </wp:inline>
        </w:drawing>
      </w:r>
    </w:p>
    <w:p w14:paraId="7D1F38D7" w14:textId="31D47AF4" w:rsidR="003012EA" w:rsidRPr="007D02A4" w:rsidRDefault="003012EA" w:rsidP="00703AC6">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000000"/>
          <w:sz w:val="22"/>
          <w:szCs w:val="22"/>
        </w:rPr>
      </w:pPr>
    </w:p>
    <w:p w14:paraId="3F7DBD61" w14:textId="0B86EC5A" w:rsidR="003012EA" w:rsidRPr="00AB49DC" w:rsidRDefault="00D461FB" w:rsidP="00703AC6">
      <w:pPr>
        <w:spacing w:after="0" w:line="240" w:lineRule="auto"/>
        <w:jc w:val="center"/>
        <w:rPr>
          <w:rFonts w:cstheme="minorHAnsi"/>
          <w:b/>
          <w:bCs/>
        </w:rPr>
      </w:pPr>
      <w:r w:rsidRPr="00800655">
        <w:rPr>
          <w:rFonts w:cstheme="minorHAnsi"/>
          <w:b/>
          <w:bCs/>
        </w:rPr>
        <w:t>Funding Opportunity</w:t>
      </w:r>
      <w:r w:rsidR="00AB49DC" w:rsidRPr="00800655">
        <w:rPr>
          <w:rFonts w:cstheme="minorHAnsi"/>
          <w:b/>
          <w:bCs/>
        </w:rPr>
        <w:t xml:space="preserve"> #2021-02</w:t>
      </w:r>
    </w:p>
    <w:p w14:paraId="3B9643DB" w14:textId="0C454B9E" w:rsidR="00C270E6" w:rsidRPr="00AB49DC" w:rsidRDefault="000A6B13" w:rsidP="00703AC6">
      <w:pPr>
        <w:spacing w:after="0" w:line="240" w:lineRule="auto"/>
        <w:jc w:val="center"/>
        <w:rPr>
          <w:rFonts w:cstheme="minorHAnsi"/>
          <w:b/>
          <w:bCs/>
        </w:rPr>
      </w:pPr>
      <w:r w:rsidRPr="00AB49DC">
        <w:rPr>
          <w:rFonts w:cstheme="minorHAnsi"/>
          <w:b/>
          <w:bCs/>
        </w:rPr>
        <w:t>Equity Vaccination Project</w:t>
      </w:r>
    </w:p>
    <w:p w14:paraId="7AB51B18" w14:textId="77777777" w:rsidR="007D02A4" w:rsidRDefault="007D02A4" w:rsidP="00703AC6">
      <w:pPr>
        <w:spacing w:after="0" w:line="240" w:lineRule="auto"/>
        <w:rPr>
          <w:rFonts w:cstheme="minorHAnsi"/>
          <w:u w:val="single"/>
        </w:rPr>
      </w:pPr>
    </w:p>
    <w:p w14:paraId="32F5D1FA" w14:textId="3AE34DFF" w:rsidR="00F00193" w:rsidRPr="007D02A4" w:rsidRDefault="00F00193" w:rsidP="00703AC6">
      <w:pPr>
        <w:pStyle w:val="ListParagraph"/>
        <w:numPr>
          <w:ilvl w:val="0"/>
          <w:numId w:val="9"/>
        </w:numPr>
        <w:spacing w:after="0" w:line="240" w:lineRule="auto"/>
        <w:rPr>
          <w:rFonts w:cstheme="minorHAnsi"/>
          <w:b/>
          <w:bCs/>
          <w:color w:val="0070C0"/>
        </w:rPr>
      </w:pPr>
      <w:r w:rsidRPr="007D02A4">
        <w:rPr>
          <w:rFonts w:cstheme="minorHAnsi"/>
          <w:b/>
          <w:bCs/>
          <w:color w:val="0070C0"/>
        </w:rPr>
        <w:t>Introduction</w:t>
      </w:r>
    </w:p>
    <w:p w14:paraId="38E214BA" w14:textId="7BE80307" w:rsidR="0005368B" w:rsidRPr="007D02A4" w:rsidRDefault="0005368B" w:rsidP="00703AC6">
      <w:pPr>
        <w:spacing w:after="0" w:line="240" w:lineRule="auto"/>
        <w:ind w:left="360"/>
        <w:jc w:val="both"/>
        <w:rPr>
          <w:rFonts w:cstheme="minorHAnsi"/>
        </w:rPr>
      </w:pPr>
      <w:r w:rsidRPr="007D02A4">
        <w:rPr>
          <w:rFonts w:cstheme="minorHAnsi"/>
        </w:rPr>
        <w:t xml:space="preserve">Tennessee Charitable Care Network </w:t>
      </w:r>
      <w:r w:rsidR="00791070">
        <w:rPr>
          <w:rFonts w:cstheme="minorHAnsi"/>
        </w:rPr>
        <w:t>was awarded funds</w:t>
      </w:r>
      <w:r w:rsidRPr="007D02A4">
        <w:rPr>
          <w:rFonts w:cstheme="minorHAnsi"/>
        </w:rPr>
        <w:t xml:space="preserve"> </w:t>
      </w:r>
      <w:r w:rsidR="00791070" w:rsidRPr="007D02A4">
        <w:rPr>
          <w:rFonts w:cstheme="minorHAnsi"/>
        </w:rPr>
        <w:t>under a Grant Contract with the State of Tennessee, Department of Health</w:t>
      </w:r>
      <w:r w:rsidR="00791070">
        <w:rPr>
          <w:rFonts w:cstheme="minorHAnsi"/>
        </w:rPr>
        <w:t xml:space="preserve"> </w:t>
      </w:r>
      <w:r w:rsidRPr="007D02A4">
        <w:rPr>
          <w:rFonts w:cstheme="minorHAnsi"/>
        </w:rPr>
        <w:t>to increase COVID-19 vaccination uptake in high-risk, minority, and underserved communities across Tennessee.</w:t>
      </w:r>
      <w:r w:rsidR="00C528E0" w:rsidRPr="007D02A4">
        <w:rPr>
          <w:rFonts w:cstheme="minorHAnsi"/>
        </w:rPr>
        <w:t xml:space="preserve"> </w:t>
      </w:r>
    </w:p>
    <w:p w14:paraId="00D4ABA4" w14:textId="77777777" w:rsidR="0005368B" w:rsidRPr="007D02A4" w:rsidRDefault="0005368B" w:rsidP="00703AC6">
      <w:pPr>
        <w:spacing w:after="0" w:line="240" w:lineRule="auto"/>
        <w:rPr>
          <w:rFonts w:cstheme="minorHAnsi"/>
        </w:rPr>
      </w:pPr>
    </w:p>
    <w:p w14:paraId="62368715" w14:textId="651F0E54" w:rsidR="00F00193" w:rsidRPr="007D02A4" w:rsidRDefault="00F00193" w:rsidP="00703AC6">
      <w:pPr>
        <w:pStyle w:val="ListParagraph"/>
        <w:numPr>
          <w:ilvl w:val="0"/>
          <w:numId w:val="9"/>
        </w:numPr>
        <w:spacing w:after="0" w:line="240" w:lineRule="auto"/>
        <w:rPr>
          <w:rFonts w:cstheme="minorHAnsi"/>
          <w:b/>
          <w:bCs/>
          <w:color w:val="0070C0"/>
        </w:rPr>
      </w:pPr>
      <w:r w:rsidRPr="007D02A4">
        <w:rPr>
          <w:rFonts w:cstheme="minorHAnsi"/>
          <w:b/>
          <w:bCs/>
          <w:color w:val="0070C0"/>
        </w:rPr>
        <w:t>Funding Opportunity</w:t>
      </w:r>
    </w:p>
    <w:p w14:paraId="79809A70" w14:textId="5225EEB8" w:rsidR="002F3EB9" w:rsidRDefault="002F3EB9" w:rsidP="00703AC6">
      <w:pPr>
        <w:spacing w:after="0" w:line="240" w:lineRule="auto"/>
        <w:ind w:left="360"/>
        <w:jc w:val="both"/>
        <w:rPr>
          <w:rFonts w:cstheme="minorHAnsi"/>
        </w:rPr>
      </w:pPr>
      <w:r w:rsidRPr="007D02A4">
        <w:rPr>
          <w:rFonts w:cstheme="minorHAnsi"/>
        </w:rPr>
        <w:t>This funding is intended to support statewide and/or local efforts to address COVID-19 vaccine hesitancy and access to vaccination, especially in under-represented communities and high-risk areas. TCCN’s health equity vaccination project will deploy specially designed interventions for ensuring that Tennesseans disproportionately affected by COVID-19 make it to the finish line of having accurate accessible information and requisite assistance to secure an appointment, transportation, as needed and ultimately have the COVID-19 vaccine administered. The populations targeted by this project include the unhoused, uninsured, rural, homebound and those that lack transportation options and computer literacy, with an emphasis on people in racial and ethnic minority groups.</w:t>
      </w:r>
    </w:p>
    <w:p w14:paraId="32D84875" w14:textId="77777777" w:rsidR="002959FD" w:rsidRPr="007D02A4" w:rsidRDefault="002959FD" w:rsidP="00703AC6">
      <w:pPr>
        <w:spacing w:after="0" w:line="240" w:lineRule="auto"/>
        <w:ind w:left="360"/>
        <w:jc w:val="both"/>
        <w:rPr>
          <w:rFonts w:cstheme="minorHAnsi"/>
        </w:rPr>
      </w:pPr>
    </w:p>
    <w:p w14:paraId="4A7AD74B" w14:textId="703C52A7" w:rsidR="00C5617E" w:rsidRDefault="00A21BA8" w:rsidP="00D5695B">
      <w:pPr>
        <w:spacing w:after="0" w:line="240" w:lineRule="auto"/>
        <w:ind w:left="360"/>
        <w:jc w:val="both"/>
        <w:rPr>
          <w:rFonts w:cstheme="minorHAnsi"/>
        </w:rPr>
      </w:pPr>
      <w:r w:rsidRPr="007D02A4">
        <w:rPr>
          <w:rFonts w:cstheme="minorHAnsi"/>
        </w:rPr>
        <w:t xml:space="preserve">TCCN </w:t>
      </w:r>
      <w:r w:rsidR="00E70156">
        <w:rPr>
          <w:rFonts w:cstheme="minorHAnsi"/>
        </w:rPr>
        <w:t xml:space="preserve">anticipates </w:t>
      </w:r>
      <w:r w:rsidR="00E70156" w:rsidRPr="00333355">
        <w:rPr>
          <w:rFonts w:cstheme="minorHAnsi"/>
        </w:rPr>
        <w:t>awarding</w:t>
      </w:r>
      <w:r w:rsidR="00460149" w:rsidRPr="00333355">
        <w:rPr>
          <w:rFonts w:cstheme="minorHAnsi"/>
        </w:rPr>
        <w:t xml:space="preserve"> </w:t>
      </w:r>
      <w:r w:rsidR="00A92350" w:rsidRPr="00AB49DC">
        <w:rPr>
          <w:rFonts w:cstheme="minorHAnsi"/>
          <w:b/>
          <w:bCs/>
        </w:rPr>
        <w:t>$10,000</w:t>
      </w:r>
      <w:r w:rsidR="001F2CF5">
        <w:rPr>
          <w:rFonts w:cstheme="minorHAnsi"/>
        </w:rPr>
        <w:t xml:space="preserve"> </w:t>
      </w:r>
      <w:r w:rsidR="002253B6">
        <w:rPr>
          <w:rFonts w:cstheme="minorHAnsi"/>
        </w:rPr>
        <w:t>per grant</w:t>
      </w:r>
      <w:r w:rsidR="00AD71F5" w:rsidRPr="007D02A4">
        <w:rPr>
          <w:rFonts w:cstheme="minorHAnsi"/>
        </w:rPr>
        <w:t>.</w:t>
      </w:r>
      <w:r w:rsidR="00715E4D" w:rsidRPr="007D02A4">
        <w:rPr>
          <w:rFonts w:cstheme="minorHAnsi"/>
        </w:rPr>
        <w:t xml:space="preserve"> </w:t>
      </w:r>
      <w:r w:rsidR="00740C5A" w:rsidRPr="007D02A4">
        <w:rPr>
          <w:rFonts w:cstheme="minorHAnsi"/>
        </w:rPr>
        <w:t xml:space="preserve">This </w:t>
      </w:r>
      <w:r w:rsidR="00715E4D" w:rsidRPr="007D02A4">
        <w:rPr>
          <w:rFonts w:cstheme="minorHAnsi"/>
        </w:rPr>
        <w:t xml:space="preserve">project period is expected to </w:t>
      </w:r>
      <w:r w:rsidR="00715E4D" w:rsidRPr="009F5CF0">
        <w:rPr>
          <w:rFonts w:cstheme="minorHAnsi"/>
        </w:rPr>
        <w:t xml:space="preserve">begin </w:t>
      </w:r>
      <w:r w:rsidR="009F5CF0" w:rsidRPr="009F5CF0">
        <w:rPr>
          <w:rFonts w:cstheme="minorHAnsi"/>
        </w:rPr>
        <w:t>April</w:t>
      </w:r>
      <w:r w:rsidR="00715E4D" w:rsidRPr="009F5CF0">
        <w:rPr>
          <w:rFonts w:cstheme="minorHAnsi"/>
        </w:rPr>
        <w:t xml:space="preserve"> 1, 2021, until March</w:t>
      </w:r>
      <w:r w:rsidR="00740C5A" w:rsidRPr="009F5CF0">
        <w:rPr>
          <w:rFonts w:cstheme="minorHAnsi"/>
        </w:rPr>
        <w:t xml:space="preserve"> </w:t>
      </w:r>
      <w:r w:rsidR="00715E4D" w:rsidRPr="009F5CF0">
        <w:rPr>
          <w:rFonts w:cstheme="minorHAnsi"/>
        </w:rPr>
        <w:t>30</w:t>
      </w:r>
      <w:r w:rsidR="00740C5A" w:rsidRPr="009F5CF0">
        <w:rPr>
          <w:rFonts w:cstheme="minorHAnsi"/>
        </w:rPr>
        <w:t xml:space="preserve">, </w:t>
      </w:r>
      <w:r w:rsidR="004D3110" w:rsidRPr="009F5CF0">
        <w:rPr>
          <w:rFonts w:cstheme="minorHAnsi"/>
        </w:rPr>
        <w:t>202</w:t>
      </w:r>
      <w:r w:rsidR="00715E4D" w:rsidRPr="009F5CF0">
        <w:rPr>
          <w:rFonts w:cstheme="minorHAnsi"/>
        </w:rPr>
        <w:t>2.</w:t>
      </w:r>
      <w:r w:rsidR="004D3110" w:rsidRPr="007D02A4">
        <w:rPr>
          <w:rFonts w:cstheme="minorHAnsi"/>
        </w:rPr>
        <w:t xml:space="preserve"> </w:t>
      </w:r>
      <w:r w:rsidR="00C5617E" w:rsidRPr="007D02A4">
        <w:rPr>
          <w:rFonts w:cstheme="minorHAnsi"/>
        </w:rPr>
        <w:t xml:space="preserve">All awardees will be expected to </w:t>
      </w:r>
      <w:r w:rsidR="007404D8" w:rsidRPr="007D02A4">
        <w:rPr>
          <w:rFonts w:cstheme="minorHAnsi"/>
        </w:rPr>
        <w:t>carry out</w:t>
      </w:r>
      <w:r w:rsidR="00C5617E" w:rsidRPr="007D02A4">
        <w:rPr>
          <w:rFonts w:cstheme="minorHAnsi"/>
        </w:rPr>
        <w:t xml:space="preserve"> the activities</w:t>
      </w:r>
      <w:r w:rsidR="002253B6">
        <w:rPr>
          <w:rFonts w:cstheme="minorHAnsi"/>
        </w:rPr>
        <w:t>,</w:t>
      </w:r>
      <w:r w:rsidR="00C5617E" w:rsidRPr="007D02A4">
        <w:rPr>
          <w:rFonts w:cstheme="minorHAnsi"/>
        </w:rPr>
        <w:t xml:space="preserve"> </w:t>
      </w:r>
      <w:r w:rsidR="007404D8">
        <w:rPr>
          <w:rFonts w:cstheme="minorHAnsi"/>
        </w:rPr>
        <w:t xml:space="preserve">complete </w:t>
      </w:r>
      <w:r w:rsidR="002253B6">
        <w:rPr>
          <w:rFonts w:cstheme="minorHAnsi"/>
        </w:rPr>
        <w:t xml:space="preserve">reports </w:t>
      </w:r>
      <w:r w:rsidR="00C5617E" w:rsidRPr="007D02A4">
        <w:rPr>
          <w:rFonts w:cstheme="minorHAnsi"/>
        </w:rPr>
        <w:t xml:space="preserve">and </w:t>
      </w:r>
      <w:r w:rsidR="002253B6">
        <w:rPr>
          <w:rFonts w:cstheme="minorHAnsi"/>
        </w:rPr>
        <w:t xml:space="preserve">attend meetings and webinars </w:t>
      </w:r>
      <w:r w:rsidR="00801C23">
        <w:rPr>
          <w:rFonts w:cstheme="minorHAnsi"/>
        </w:rPr>
        <w:t xml:space="preserve">as required </w:t>
      </w:r>
      <w:r w:rsidR="00E93AF0">
        <w:rPr>
          <w:rFonts w:cstheme="minorHAnsi"/>
        </w:rPr>
        <w:t>by the</w:t>
      </w:r>
      <w:r w:rsidR="00801C23">
        <w:rPr>
          <w:rFonts w:cstheme="minorHAnsi"/>
        </w:rPr>
        <w:t xml:space="preserve"> Project Finish Line initiative</w:t>
      </w:r>
      <w:r w:rsidR="00E93AF0">
        <w:rPr>
          <w:rFonts w:cstheme="minorHAnsi"/>
        </w:rPr>
        <w:t>.</w:t>
      </w:r>
    </w:p>
    <w:p w14:paraId="2F2C6412" w14:textId="77777777" w:rsidR="006E330A" w:rsidRPr="007D02A4" w:rsidRDefault="006E330A" w:rsidP="00703AC6">
      <w:pPr>
        <w:spacing w:after="0" w:line="240" w:lineRule="auto"/>
        <w:ind w:left="360"/>
        <w:rPr>
          <w:rFonts w:cstheme="minorHAnsi"/>
        </w:rPr>
      </w:pPr>
    </w:p>
    <w:p w14:paraId="5000A65B" w14:textId="5EB4283F" w:rsidR="00F00193" w:rsidRPr="007D02A4" w:rsidRDefault="00F00193" w:rsidP="00703AC6">
      <w:pPr>
        <w:pStyle w:val="ListParagraph"/>
        <w:numPr>
          <w:ilvl w:val="0"/>
          <w:numId w:val="10"/>
        </w:numPr>
        <w:spacing w:after="0" w:line="240" w:lineRule="auto"/>
        <w:rPr>
          <w:rFonts w:cstheme="minorHAnsi"/>
          <w:b/>
          <w:bCs/>
          <w:color w:val="0070C0"/>
        </w:rPr>
      </w:pPr>
      <w:r w:rsidRPr="007D02A4">
        <w:rPr>
          <w:rFonts w:cstheme="minorHAnsi"/>
          <w:b/>
          <w:bCs/>
          <w:color w:val="0070C0"/>
        </w:rPr>
        <w:t>Eligibility Information</w:t>
      </w:r>
    </w:p>
    <w:p w14:paraId="7D4753C4" w14:textId="6E4D6F4C" w:rsidR="00D96D77" w:rsidRPr="007D02A4" w:rsidRDefault="00BF238D" w:rsidP="00703AC6">
      <w:pPr>
        <w:spacing w:after="0" w:line="240" w:lineRule="auto"/>
        <w:ind w:left="360"/>
        <w:jc w:val="both"/>
        <w:rPr>
          <w:rFonts w:cstheme="minorHAnsi"/>
        </w:rPr>
      </w:pPr>
      <w:r w:rsidRPr="007D02A4">
        <w:rPr>
          <w:rFonts w:cstheme="minorHAnsi"/>
        </w:rPr>
        <w:t>Eligible applicants are</w:t>
      </w:r>
      <w:r w:rsidR="00D4526A" w:rsidRPr="007D02A4">
        <w:rPr>
          <w:rFonts w:cstheme="minorHAnsi"/>
        </w:rPr>
        <w:t xml:space="preserve"> </w:t>
      </w:r>
      <w:r w:rsidR="00616654" w:rsidRPr="007D02A4">
        <w:rPr>
          <w:rFonts w:cstheme="minorHAnsi"/>
        </w:rPr>
        <w:t xml:space="preserve">TCCN </w:t>
      </w:r>
      <w:r w:rsidR="00D96D77" w:rsidRPr="007D02A4">
        <w:rPr>
          <w:rFonts w:cstheme="minorHAnsi"/>
        </w:rPr>
        <w:t xml:space="preserve">organizational </w:t>
      </w:r>
      <w:r w:rsidR="002671D6" w:rsidRPr="007D02A4">
        <w:rPr>
          <w:rFonts w:cstheme="minorHAnsi"/>
        </w:rPr>
        <w:t>m</w:t>
      </w:r>
      <w:r w:rsidR="00D96D77" w:rsidRPr="007D02A4">
        <w:rPr>
          <w:rFonts w:cstheme="minorHAnsi"/>
        </w:rPr>
        <w:t>embers</w:t>
      </w:r>
      <w:r w:rsidR="00D43E79">
        <w:rPr>
          <w:rFonts w:cstheme="minorHAnsi"/>
        </w:rPr>
        <w:t xml:space="preserve"> </w:t>
      </w:r>
      <w:r w:rsidR="00597E8C" w:rsidRPr="00B561BE">
        <w:rPr>
          <w:rFonts w:cstheme="minorHAnsi"/>
          <w:u w:val="single"/>
        </w:rPr>
        <w:t>currently</w:t>
      </w:r>
      <w:r w:rsidR="00597E8C">
        <w:rPr>
          <w:rFonts w:cstheme="minorHAnsi"/>
        </w:rPr>
        <w:t xml:space="preserve"> participating </w:t>
      </w:r>
      <w:r w:rsidR="009B3272">
        <w:rPr>
          <w:rFonts w:cstheme="minorHAnsi"/>
        </w:rPr>
        <w:t>in</w:t>
      </w:r>
      <w:r w:rsidR="00597E8C">
        <w:rPr>
          <w:rFonts w:cstheme="minorHAnsi"/>
        </w:rPr>
        <w:t xml:space="preserve"> the Project Finish Line initiative.</w:t>
      </w:r>
    </w:p>
    <w:p w14:paraId="5202AD0D" w14:textId="7BF63B99" w:rsidR="00296507" w:rsidRDefault="00296507" w:rsidP="00703AC6">
      <w:pPr>
        <w:spacing w:after="0" w:line="240" w:lineRule="auto"/>
        <w:ind w:left="360"/>
        <w:jc w:val="both"/>
        <w:rPr>
          <w:rFonts w:cstheme="minorHAnsi"/>
        </w:rPr>
      </w:pPr>
    </w:p>
    <w:p w14:paraId="43FAC8CD" w14:textId="5630D3F1" w:rsidR="00F00193" w:rsidRPr="007D02A4" w:rsidRDefault="00F00193" w:rsidP="00703AC6">
      <w:pPr>
        <w:pStyle w:val="ListParagraph"/>
        <w:numPr>
          <w:ilvl w:val="0"/>
          <w:numId w:val="10"/>
        </w:numPr>
        <w:spacing w:after="0" w:line="240" w:lineRule="auto"/>
        <w:rPr>
          <w:rFonts w:cstheme="minorHAnsi"/>
          <w:b/>
          <w:bCs/>
          <w:color w:val="0070C0"/>
        </w:rPr>
      </w:pPr>
      <w:r w:rsidRPr="007D02A4">
        <w:rPr>
          <w:rFonts w:cstheme="minorHAnsi"/>
          <w:b/>
          <w:bCs/>
          <w:color w:val="0070C0"/>
        </w:rPr>
        <w:t xml:space="preserve">Submitting a </w:t>
      </w:r>
      <w:r w:rsidR="00B561BE">
        <w:rPr>
          <w:rFonts w:cstheme="minorHAnsi"/>
          <w:b/>
          <w:bCs/>
          <w:color w:val="0070C0"/>
        </w:rPr>
        <w:t>Letter of Interest</w:t>
      </w:r>
    </w:p>
    <w:p w14:paraId="146A2766" w14:textId="7D81FD56" w:rsidR="00042FC6" w:rsidRPr="007D02A4" w:rsidRDefault="00630A75" w:rsidP="00703AC6">
      <w:pPr>
        <w:spacing w:after="0" w:line="240" w:lineRule="auto"/>
        <w:ind w:left="360"/>
        <w:jc w:val="both"/>
        <w:rPr>
          <w:rFonts w:cstheme="minorHAnsi"/>
        </w:rPr>
      </w:pPr>
      <w:r w:rsidRPr="007D02A4">
        <w:rPr>
          <w:rFonts w:cstheme="minorHAnsi"/>
        </w:rPr>
        <w:t xml:space="preserve">To respond to this </w:t>
      </w:r>
      <w:r w:rsidR="00B561BE">
        <w:rPr>
          <w:rFonts w:cstheme="minorHAnsi"/>
        </w:rPr>
        <w:t>funding opportunity</w:t>
      </w:r>
      <w:r w:rsidRPr="007D02A4">
        <w:rPr>
          <w:rFonts w:cstheme="minorHAnsi"/>
        </w:rPr>
        <w:t xml:space="preserve">, please submit </w:t>
      </w:r>
      <w:r w:rsidR="005000FB">
        <w:rPr>
          <w:rFonts w:cstheme="minorHAnsi"/>
        </w:rPr>
        <w:t>the</w:t>
      </w:r>
      <w:r w:rsidRPr="007D02A4">
        <w:rPr>
          <w:rFonts w:cstheme="minorHAnsi"/>
        </w:rPr>
        <w:t xml:space="preserve"> </w:t>
      </w:r>
      <w:r w:rsidR="005000FB" w:rsidRPr="008B5CF0">
        <w:rPr>
          <w:rFonts w:cstheme="minorHAnsi"/>
        </w:rPr>
        <w:t>attached</w:t>
      </w:r>
      <w:r w:rsidR="005000FB">
        <w:rPr>
          <w:rFonts w:cstheme="minorHAnsi"/>
        </w:rPr>
        <w:t xml:space="preserve"> </w:t>
      </w:r>
      <w:r w:rsidR="00B561BE">
        <w:rPr>
          <w:rFonts w:cstheme="minorHAnsi"/>
        </w:rPr>
        <w:t>Letter of Interest (LOI)</w:t>
      </w:r>
      <w:r w:rsidRPr="007D02A4">
        <w:rPr>
          <w:rFonts w:cstheme="minorHAnsi"/>
        </w:rPr>
        <w:t xml:space="preserve"> </w:t>
      </w:r>
      <w:r w:rsidR="00042FC6" w:rsidRPr="008E4AFD">
        <w:rPr>
          <w:rFonts w:cstheme="minorHAnsi"/>
          <w:u w:val="single"/>
        </w:rPr>
        <w:t xml:space="preserve">online </w:t>
      </w:r>
      <w:r w:rsidR="000F6B31" w:rsidRPr="008E4AFD">
        <w:rPr>
          <w:rFonts w:cstheme="minorHAnsi"/>
          <w:u w:val="single"/>
        </w:rPr>
        <w:t xml:space="preserve">via the link </w:t>
      </w:r>
      <w:r w:rsidR="00D43E79" w:rsidRPr="008E4AFD">
        <w:rPr>
          <w:rFonts w:cstheme="minorHAnsi"/>
          <w:u w:val="single"/>
        </w:rPr>
        <w:t>below</w:t>
      </w:r>
      <w:r w:rsidR="00D43E79">
        <w:rPr>
          <w:rFonts w:cstheme="minorHAnsi"/>
        </w:rPr>
        <w:t xml:space="preserve"> </w:t>
      </w:r>
      <w:r w:rsidR="000F6B31" w:rsidRPr="007D02A4">
        <w:rPr>
          <w:rFonts w:cstheme="minorHAnsi"/>
        </w:rPr>
        <w:t xml:space="preserve">no later than </w:t>
      </w:r>
      <w:r w:rsidR="000F6B31" w:rsidRPr="008B7E7F">
        <w:rPr>
          <w:rFonts w:cstheme="minorHAnsi"/>
          <w:b/>
          <w:bCs/>
        </w:rPr>
        <w:t xml:space="preserve">5:00 pm CST on September </w:t>
      </w:r>
      <w:r w:rsidR="008B7E7F" w:rsidRPr="008B7E7F">
        <w:rPr>
          <w:rFonts w:cstheme="minorHAnsi"/>
          <w:b/>
          <w:bCs/>
        </w:rPr>
        <w:t>17</w:t>
      </w:r>
      <w:r w:rsidR="000F6B31" w:rsidRPr="008B7E7F">
        <w:rPr>
          <w:rFonts w:cstheme="minorHAnsi"/>
          <w:b/>
          <w:bCs/>
        </w:rPr>
        <w:t>, 2021</w:t>
      </w:r>
      <w:r w:rsidR="000F1910" w:rsidRPr="007D02A4">
        <w:rPr>
          <w:rFonts w:cstheme="minorHAnsi"/>
        </w:rPr>
        <w:t xml:space="preserve">. </w:t>
      </w:r>
      <w:r w:rsidR="00350D2F" w:rsidRPr="007D02A4">
        <w:rPr>
          <w:rFonts w:cstheme="minorHAnsi"/>
        </w:rPr>
        <w:t>Applicants will receive a</w:t>
      </w:r>
      <w:r w:rsidR="007F2CD7">
        <w:rPr>
          <w:rFonts w:cstheme="minorHAnsi"/>
        </w:rPr>
        <w:t>n email</w:t>
      </w:r>
      <w:r w:rsidR="00350D2F" w:rsidRPr="007D02A4">
        <w:rPr>
          <w:rFonts w:cstheme="minorHAnsi"/>
        </w:rPr>
        <w:t xml:space="preserve"> n</w:t>
      </w:r>
      <w:r w:rsidR="00B771DC" w:rsidRPr="007D02A4">
        <w:rPr>
          <w:rFonts w:cstheme="minorHAnsi"/>
        </w:rPr>
        <w:t>otification of receipt.</w:t>
      </w:r>
    </w:p>
    <w:p w14:paraId="34AB7D71" w14:textId="6F7F8B9D" w:rsidR="000F1910" w:rsidRPr="00A86270" w:rsidRDefault="00D17552" w:rsidP="00703AC6">
      <w:pPr>
        <w:spacing w:after="0" w:line="240" w:lineRule="auto"/>
        <w:ind w:left="1080"/>
        <w:rPr>
          <w:rFonts w:cstheme="minorHAnsi"/>
          <w:b/>
          <w:bCs/>
        </w:rPr>
      </w:pPr>
      <w:hyperlink r:id="rId11" w:history="1">
        <w:r w:rsidRPr="00D17552">
          <w:rPr>
            <w:rStyle w:val="Hyperlink"/>
            <w:rFonts w:cstheme="minorHAnsi"/>
            <w:b/>
            <w:bCs/>
          </w:rPr>
          <w:t>Click here to submit.</w:t>
        </w:r>
      </w:hyperlink>
      <w:r>
        <w:rPr>
          <w:rFonts w:cstheme="minorHAnsi"/>
          <w:b/>
          <w:bCs/>
        </w:rPr>
        <w:t xml:space="preserve"> </w:t>
      </w:r>
    </w:p>
    <w:p w14:paraId="631EB69D" w14:textId="0833500B" w:rsidR="000F1910" w:rsidRDefault="000F1910" w:rsidP="00703AC6">
      <w:pPr>
        <w:spacing w:after="0" w:line="240" w:lineRule="auto"/>
        <w:ind w:left="1080"/>
        <w:rPr>
          <w:rFonts w:cstheme="minorHAnsi"/>
        </w:rPr>
      </w:pPr>
    </w:p>
    <w:p w14:paraId="165261C7" w14:textId="183DB401" w:rsidR="00B9230E" w:rsidRPr="007D02A4" w:rsidRDefault="00F00193" w:rsidP="00703AC6">
      <w:pPr>
        <w:pStyle w:val="ListParagraph"/>
        <w:numPr>
          <w:ilvl w:val="0"/>
          <w:numId w:val="10"/>
        </w:numPr>
        <w:spacing w:after="0" w:line="240" w:lineRule="auto"/>
        <w:rPr>
          <w:rFonts w:cstheme="minorHAnsi"/>
          <w:b/>
          <w:bCs/>
          <w:color w:val="0070C0"/>
        </w:rPr>
      </w:pPr>
      <w:r w:rsidRPr="007D02A4">
        <w:rPr>
          <w:rFonts w:cstheme="minorHAnsi"/>
          <w:b/>
          <w:bCs/>
          <w:color w:val="0070C0"/>
        </w:rPr>
        <w:t>Timeline</w:t>
      </w:r>
    </w:p>
    <w:tbl>
      <w:tblPr>
        <w:tblStyle w:val="TableGrid"/>
        <w:tblW w:w="0" w:type="auto"/>
        <w:tblInd w:w="355" w:type="dxa"/>
        <w:tblLook w:val="04A0" w:firstRow="1" w:lastRow="0" w:firstColumn="1" w:lastColumn="0" w:noHBand="0" w:noVBand="1"/>
      </w:tblPr>
      <w:tblGrid>
        <w:gridCol w:w="3690"/>
        <w:gridCol w:w="4680"/>
      </w:tblGrid>
      <w:tr w:rsidR="00B9230E" w:rsidRPr="007D02A4" w14:paraId="2D153ADE" w14:textId="77777777" w:rsidTr="00E91667">
        <w:tc>
          <w:tcPr>
            <w:tcW w:w="3690" w:type="dxa"/>
          </w:tcPr>
          <w:p w14:paraId="717DD1AD" w14:textId="298A625C" w:rsidR="00B9230E" w:rsidRPr="000B39C3" w:rsidRDefault="00E825C2" w:rsidP="00703AC6">
            <w:pPr>
              <w:rPr>
                <w:rFonts w:cstheme="minorHAnsi"/>
              </w:rPr>
            </w:pPr>
            <w:r w:rsidRPr="000B39C3">
              <w:rPr>
                <w:rFonts w:cstheme="minorHAnsi"/>
              </w:rPr>
              <w:t>September 1</w:t>
            </w:r>
            <w:r w:rsidR="00703AC6">
              <w:rPr>
                <w:rFonts w:cstheme="minorHAnsi"/>
              </w:rPr>
              <w:t>0</w:t>
            </w:r>
            <w:r w:rsidR="00B9230E" w:rsidRPr="000B39C3">
              <w:rPr>
                <w:rFonts w:cstheme="minorHAnsi"/>
              </w:rPr>
              <w:t>, 2021</w:t>
            </w:r>
          </w:p>
        </w:tc>
        <w:tc>
          <w:tcPr>
            <w:tcW w:w="4680" w:type="dxa"/>
          </w:tcPr>
          <w:p w14:paraId="02E1D782" w14:textId="615E5B5C" w:rsidR="00B9230E" w:rsidRPr="007D02A4" w:rsidRDefault="003959CA" w:rsidP="00703AC6">
            <w:pPr>
              <w:rPr>
                <w:rFonts w:cstheme="minorHAnsi"/>
              </w:rPr>
            </w:pPr>
            <w:r>
              <w:rPr>
                <w:rFonts w:cstheme="minorHAnsi"/>
              </w:rPr>
              <w:t>Funding Opportunity</w:t>
            </w:r>
            <w:r w:rsidR="00B9230E" w:rsidRPr="007D02A4">
              <w:rPr>
                <w:rFonts w:cstheme="minorHAnsi"/>
              </w:rPr>
              <w:t xml:space="preserve"> release</w:t>
            </w:r>
          </w:p>
        </w:tc>
      </w:tr>
      <w:tr w:rsidR="00B9230E" w:rsidRPr="007D02A4" w14:paraId="5A232286" w14:textId="77777777" w:rsidTr="00E91667">
        <w:tc>
          <w:tcPr>
            <w:tcW w:w="3690" w:type="dxa"/>
          </w:tcPr>
          <w:p w14:paraId="0DE75007" w14:textId="4D001874" w:rsidR="00B9230E" w:rsidRPr="000B39C3" w:rsidRDefault="00E825C2" w:rsidP="00703AC6">
            <w:pPr>
              <w:rPr>
                <w:rFonts w:cstheme="minorHAnsi"/>
              </w:rPr>
            </w:pPr>
            <w:r w:rsidRPr="000B39C3">
              <w:rPr>
                <w:rFonts w:cstheme="minorHAnsi"/>
              </w:rPr>
              <w:t xml:space="preserve">September </w:t>
            </w:r>
            <w:r w:rsidR="00703AC6">
              <w:rPr>
                <w:rFonts w:cstheme="minorHAnsi"/>
              </w:rPr>
              <w:t>17</w:t>
            </w:r>
            <w:r w:rsidR="00B9230E" w:rsidRPr="000B39C3">
              <w:rPr>
                <w:rFonts w:cstheme="minorHAnsi"/>
              </w:rPr>
              <w:t>, 2021</w:t>
            </w:r>
          </w:p>
        </w:tc>
        <w:tc>
          <w:tcPr>
            <w:tcW w:w="4680" w:type="dxa"/>
          </w:tcPr>
          <w:p w14:paraId="7DF5CF6A" w14:textId="4754E3EC" w:rsidR="00B9230E" w:rsidRPr="007D02A4" w:rsidRDefault="00602C3A" w:rsidP="00703AC6">
            <w:pPr>
              <w:rPr>
                <w:rFonts w:cstheme="minorHAnsi"/>
              </w:rPr>
            </w:pPr>
            <w:r>
              <w:rPr>
                <w:rFonts w:cstheme="minorHAnsi"/>
              </w:rPr>
              <w:t>LOI</w:t>
            </w:r>
            <w:r w:rsidR="00B9230E" w:rsidRPr="007D02A4">
              <w:rPr>
                <w:rFonts w:cstheme="minorHAnsi"/>
              </w:rPr>
              <w:t xml:space="preserve"> submission deadline, </w:t>
            </w:r>
            <w:r w:rsidR="006C4A44">
              <w:rPr>
                <w:rFonts w:cstheme="minorHAnsi"/>
              </w:rPr>
              <w:t>5</w:t>
            </w:r>
            <w:r w:rsidR="003012EA" w:rsidRPr="007D02A4">
              <w:rPr>
                <w:rFonts w:cstheme="minorHAnsi"/>
              </w:rPr>
              <w:t>:00</w:t>
            </w:r>
            <w:r w:rsidR="00ED5B88">
              <w:rPr>
                <w:rFonts w:cstheme="minorHAnsi"/>
              </w:rPr>
              <w:t xml:space="preserve"> </w:t>
            </w:r>
            <w:r w:rsidR="003012EA" w:rsidRPr="007D02A4">
              <w:rPr>
                <w:rFonts w:cstheme="minorHAnsi"/>
              </w:rPr>
              <w:t>pm C</w:t>
            </w:r>
            <w:r w:rsidR="00884D0B">
              <w:rPr>
                <w:rFonts w:cstheme="minorHAnsi"/>
              </w:rPr>
              <w:t>S</w:t>
            </w:r>
            <w:r w:rsidR="003012EA" w:rsidRPr="007D02A4">
              <w:rPr>
                <w:rFonts w:cstheme="minorHAnsi"/>
              </w:rPr>
              <w:t>T</w:t>
            </w:r>
          </w:p>
        </w:tc>
      </w:tr>
      <w:tr w:rsidR="00894D2E" w:rsidRPr="007D02A4" w14:paraId="00643102" w14:textId="77777777" w:rsidTr="00E91667">
        <w:tc>
          <w:tcPr>
            <w:tcW w:w="3690" w:type="dxa"/>
          </w:tcPr>
          <w:p w14:paraId="6A7DBEDC" w14:textId="36C4413E" w:rsidR="00894D2E" w:rsidRPr="000B39C3" w:rsidRDefault="00703AC6" w:rsidP="00703AC6">
            <w:pPr>
              <w:rPr>
                <w:rFonts w:cstheme="minorHAnsi"/>
              </w:rPr>
            </w:pPr>
            <w:r>
              <w:rPr>
                <w:rFonts w:cstheme="minorHAnsi"/>
              </w:rPr>
              <w:t>Septem</w:t>
            </w:r>
            <w:r w:rsidR="00A45632" w:rsidRPr="000B39C3">
              <w:rPr>
                <w:rFonts w:cstheme="minorHAnsi"/>
              </w:rPr>
              <w:t xml:space="preserve">ber </w:t>
            </w:r>
            <w:r>
              <w:rPr>
                <w:rFonts w:cstheme="minorHAnsi"/>
              </w:rPr>
              <w:t>24</w:t>
            </w:r>
            <w:r w:rsidR="00894D2E" w:rsidRPr="000B39C3">
              <w:rPr>
                <w:rFonts w:cstheme="minorHAnsi"/>
              </w:rPr>
              <w:t>, 2021</w:t>
            </w:r>
          </w:p>
        </w:tc>
        <w:tc>
          <w:tcPr>
            <w:tcW w:w="4680" w:type="dxa"/>
          </w:tcPr>
          <w:p w14:paraId="750FF62E" w14:textId="18242D86" w:rsidR="00894D2E" w:rsidRPr="007D02A4" w:rsidRDefault="00C51359" w:rsidP="00703AC6">
            <w:pPr>
              <w:rPr>
                <w:rFonts w:cstheme="minorHAnsi"/>
              </w:rPr>
            </w:pPr>
            <w:r w:rsidRPr="007D02A4">
              <w:rPr>
                <w:rFonts w:cstheme="minorHAnsi"/>
              </w:rPr>
              <w:t>Finalize agreement</w:t>
            </w:r>
          </w:p>
        </w:tc>
      </w:tr>
      <w:tr w:rsidR="00894D2E" w:rsidRPr="007D02A4" w14:paraId="786A731C" w14:textId="77777777" w:rsidTr="00E91667">
        <w:tc>
          <w:tcPr>
            <w:tcW w:w="3690" w:type="dxa"/>
          </w:tcPr>
          <w:p w14:paraId="5D59EBB7" w14:textId="7A03249B" w:rsidR="00894D2E" w:rsidRPr="007D02A4" w:rsidRDefault="000B39C3" w:rsidP="00703AC6">
            <w:pPr>
              <w:rPr>
                <w:rFonts w:cstheme="minorHAnsi"/>
              </w:rPr>
            </w:pPr>
            <w:r w:rsidRPr="00703AC6">
              <w:rPr>
                <w:rFonts w:cstheme="minorHAnsi"/>
              </w:rPr>
              <w:t xml:space="preserve">October </w:t>
            </w:r>
            <w:r w:rsidR="00703AC6" w:rsidRPr="00703AC6">
              <w:rPr>
                <w:rFonts w:cstheme="minorHAnsi"/>
              </w:rPr>
              <w:t>1</w:t>
            </w:r>
            <w:r w:rsidR="008076DE" w:rsidRPr="00703AC6">
              <w:rPr>
                <w:rFonts w:cstheme="minorHAnsi"/>
              </w:rPr>
              <w:t>, 2021</w:t>
            </w:r>
          </w:p>
        </w:tc>
        <w:tc>
          <w:tcPr>
            <w:tcW w:w="4680" w:type="dxa"/>
          </w:tcPr>
          <w:p w14:paraId="5DB4B401" w14:textId="77777777" w:rsidR="00894D2E" w:rsidRPr="007D02A4" w:rsidRDefault="00894D2E" w:rsidP="00703AC6">
            <w:pPr>
              <w:rPr>
                <w:rFonts w:cstheme="minorHAnsi"/>
              </w:rPr>
            </w:pPr>
            <w:r w:rsidRPr="007D02A4">
              <w:rPr>
                <w:rFonts w:cstheme="minorHAnsi"/>
              </w:rPr>
              <w:t>Project Kickoff Call</w:t>
            </w:r>
          </w:p>
        </w:tc>
      </w:tr>
      <w:tr w:rsidR="00894D2E" w:rsidRPr="007D02A4" w14:paraId="65BB08D6" w14:textId="77777777" w:rsidTr="00E91667">
        <w:tc>
          <w:tcPr>
            <w:tcW w:w="3690" w:type="dxa"/>
          </w:tcPr>
          <w:p w14:paraId="26CEF6D4" w14:textId="34DFB9FA" w:rsidR="00894D2E" w:rsidRPr="007D02A4" w:rsidRDefault="00703AC6" w:rsidP="00703AC6">
            <w:pPr>
              <w:rPr>
                <w:rFonts w:cstheme="minorHAnsi"/>
              </w:rPr>
            </w:pPr>
            <w:r w:rsidRPr="00703AC6">
              <w:rPr>
                <w:rFonts w:cstheme="minorHAnsi"/>
              </w:rPr>
              <w:t>April 1</w:t>
            </w:r>
            <w:r w:rsidR="00E91667" w:rsidRPr="00703AC6">
              <w:rPr>
                <w:rFonts w:cstheme="minorHAnsi"/>
              </w:rPr>
              <w:t xml:space="preserve">, 2021 </w:t>
            </w:r>
            <w:r w:rsidR="0042438D">
              <w:rPr>
                <w:rFonts w:cstheme="minorHAnsi"/>
              </w:rPr>
              <w:t>-</w:t>
            </w:r>
            <w:r w:rsidR="00894D2E" w:rsidRPr="007D02A4">
              <w:rPr>
                <w:rFonts w:cstheme="minorHAnsi"/>
              </w:rPr>
              <w:t xml:space="preserve"> March</w:t>
            </w:r>
            <w:r w:rsidR="00D5695B">
              <w:rPr>
                <w:rFonts w:cstheme="minorHAnsi"/>
              </w:rPr>
              <w:t xml:space="preserve"> </w:t>
            </w:r>
            <w:r w:rsidR="00894D2E" w:rsidRPr="007D02A4">
              <w:rPr>
                <w:rFonts w:cstheme="minorHAnsi"/>
                <w:color w:val="000000"/>
                <w:shd w:val="clear" w:color="auto" w:fill="FFFFFF"/>
              </w:rPr>
              <w:t>31, 2022</w:t>
            </w:r>
          </w:p>
        </w:tc>
        <w:tc>
          <w:tcPr>
            <w:tcW w:w="4680" w:type="dxa"/>
          </w:tcPr>
          <w:p w14:paraId="6CDFEE04" w14:textId="1DF13F91" w:rsidR="00894D2E" w:rsidRPr="007D02A4" w:rsidRDefault="00703AC6" w:rsidP="00703AC6">
            <w:pPr>
              <w:rPr>
                <w:rFonts w:cstheme="minorHAnsi"/>
              </w:rPr>
            </w:pPr>
            <w:r>
              <w:rPr>
                <w:rFonts w:cstheme="minorHAnsi"/>
              </w:rPr>
              <w:t>Contract term</w:t>
            </w:r>
          </w:p>
        </w:tc>
      </w:tr>
    </w:tbl>
    <w:p w14:paraId="0A9835F0" w14:textId="77777777" w:rsidR="00BD6D45" w:rsidRDefault="00BD6D45" w:rsidP="00703AC6">
      <w:pPr>
        <w:spacing w:after="0" w:line="240" w:lineRule="auto"/>
        <w:rPr>
          <w:rFonts w:cstheme="minorHAnsi"/>
        </w:rPr>
      </w:pPr>
    </w:p>
    <w:p w14:paraId="657833B0" w14:textId="05CC52FC" w:rsidR="00C5617E" w:rsidRPr="007D02A4" w:rsidRDefault="00FB69CC" w:rsidP="00703AC6">
      <w:pPr>
        <w:spacing w:after="0" w:line="240" w:lineRule="auto"/>
        <w:rPr>
          <w:rFonts w:cstheme="minorHAnsi"/>
        </w:rPr>
      </w:pPr>
      <w:r w:rsidRPr="007D02A4">
        <w:rPr>
          <w:rFonts w:cstheme="minorHAnsi"/>
        </w:rPr>
        <w:t>*Please note that the timeline is subject to change</w:t>
      </w:r>
      <w:r w:rsidR="00B64F7D">
        <w:rPr>
          <w:rFonts w:cstheme="minorHAnsi"/>
        </w:rPr>
        <w:t>.</w:t>
      </w:r>
    </w:p>
    <w:sectPr w:rsidR="00C5617E" w:rsidRPr="007D02A4" w:rsidSect="00703AC6">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D928" w14:textId="77777777" w:rsidR="00C87700" w:rsidRDefault="00C87700" w:rsidP="00A07334">
      <w:pPr>
        <w:spacing w:after="0" w:line="240" w:lineRule="auto"/>
      </w:pPr>
      <w:r>
        <w:separator/>
      </w:r>
    </w:p>
  </w:endnote>
  <w:endnote w:type="continuationSeparator" w:id="0">
    <w:p w14:paraId="566F582E" w14:textId="77777777" w:rsidR="00C87700" w:rsidRDefault="00C87700" w:rsidP="00A0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DA57" w14:textId="2EDE1905" w:rsidR="00A07334" w:rsidRDefault="00A07334" w:rsidP="00A073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F8A1" w14:textId="77777777" w:rsidR="00C87700" w:rsidRDefault="00C87700" w:rsidP="00A07334">
      <w:pPr>
        <w:spacing w:after="0" w:line="240" w:lineRule="auto"/>
      </w:pPr>
      <w:r>
        <w:separator/>
      </w:r>
    </w:p>
  </w:footnote>
  <w:footnote w:type="continuationSeparator" w:id="0">
    <w:p w14:paraId="59042E32" w14:textId="77777777" w:rsidR="00C87700" w:rsidRDefault="00C87700" w:rsidP="00A07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E11"/>
    <w:multiLevelType w:val="multilevel"/>
    <w:tmpl w:val="331868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2F04146"/>
    <w:multiLevelType w:val="multilevel"/>
    <w:tmpl w:val="AEAEB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420FBA"/>
    <w:multiLevelType w:val="hybridMultilevel"/>
    <w:tmpl w:val="0ECC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67FD5"/>
    <w:multiLevelType w:val="multilevel"/>
    <w:tmpl w:val="EBE40F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8582158"/>
    <w:multiLevelType w:val="multilevel"/>
    <w:tmpl w:val="EEDE60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A44834"/>
    <w:multiLevelType w:val="multilevel"/>
    <w:tmpl w:val="5972C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223CAA"/>
    <w:multiLevelType w:val="multilevel"/>
    <w:tmpl w:val="E63056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9F84538"/>
    <w:multiLevelType w:val="hybridMultilevel"/>
    <w:tmpl w:val="6248C084"/>
    <w:lvl w:ilvl="0" w:tplc="5440AEB8">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76D72"/>
    <w:multiLevelType w:val="multilevel"/>
    <w:tmpl w:val="EC3C6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AC095B"/>
    <w:multiLevelType w:val="multilevel"/>
    <w:tmpl w:val="301E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DC714D"/>
    <w:multiLevelType w:val="hybridMultilevel"/>
    <w:tmpl w:val="D012F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B60BE"/>
    <w:multiLevelType w:val="multilevel"/>
    <w:tmpl w:val="4EA8EA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493E1E07"/>
    <w:multiLevelType w:val="multilevel"/>
    <w:tmpl w:val="325A35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AE87491"/>
    <w:multiLevelType w:val="multilevel"/>
    <w:tmpl w:val="08D64B6A"/>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CCF5BFE"/>
    <w:multiLevelType w:val="multilevel"/>
    <w:tmpl w:val="E1C293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E623A41"/>
    <w:multiLevelType w:val="hybridMultilevel"/>
    <w:tmpl w:val="1BC24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E7924"/>
    <w:multiLevelType w:val="multilevel"/>
    <w:tmpl w:val="5B867B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A303AA"/>
    <w:multiLevelType w:val="multilevel"/>
    <w:tmpl w:val="74181E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5D742F9"/>
    <w:multiLevelType w:val="multilevel"/>
    <w:tmpl w:val="2A94C14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A493647"/>
    <w:multiLevelType w:val="hybridMultilevel"/>
    <w:tmpl w:val="22D6D3BA"/>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E77C3"/>
    <w:multiLevelType w:val="multilevel"/>
    <w:tmpl w:val="6A8842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941A80"/>
    <w:multiLevelType w:val="multilevel"/>
    <w:tmpl w:val="969EB6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3CE0733"/>
    <w:multiLevelType w:val="multilevel"/>
    <w:tmpl w:val="C17C57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7431175"/>
    <w:multiLevelType w:val="hybridMultilevel"/>
    <w:tmpl w:val="6BC86638"/>
    <w:lvl w:ilvl="0" w:tplc="B42C99E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F39C4"/>
    <w:multiLevelType w:val="multilevel"/>
    <w:tmpl w:val="A11E6C6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2"/>
  </w:num>
  <w:num w:numId="2">
    <w:abstractNumId w:val="9"/>
  </w:num>
  <w:num w:numId="3">
    <w:abstractNumId w:val="11"/>
  </w:num>
  <w:num w:numId="4">
    <w:abstractNumId w:val="13"/>
  </w:num>
  <w:num w:numId="5">
    <w:abstractNumId w:val="20"/>
  </w:num>
  <w:num w:numId="6">
    <w:abstractNumId w:val="22"/>
  </w:num>
  <w:num w:numId="7">
    <w:abstractNumId w:val="19"/>
  </w:num>
  <w:num w:numId="8">
    <w:abstractNumId w:val="2"/>
  </w:num>
  <w:num w:numId="9">
    <w:abstractNumId w:val="23"/>
  </w:num>
  <w:num w:numId="10">
    <w:abstractNumId w:val="7"/>
  </w:num>
  <w:num w:numId="11">
    <w:abstractNumId w:val="15"/>
  </w:num>
  <w:num w:numId="12">
    <w:abstractNumId w:val="10"/>
  </w:num>
  <w:num w:numId="13">
    <w:abstractNumId w:val="8"/>
  </w:num>
  <w:num w:numId="14">
    <w:abstractNumId w:val="14"/>
  </w:num>
  <w:num w:numId="15">
    <w:abstractNumId w:val="21"/>
  </w:num>
  <w:num w:numId="16">
    <w:abstractNumId w:val="6"/>
  </w:num>
  <w:num w:numId="17">
    <w:abstractNumId w:val="1"/>
  </w:num>
  <w:num w:numId="18">
    <w:abstractNumId w:val="3"/>
  </w:num>
  <w:num w:numId="19">
    <w:abstractNumId w:val="17"/>
  </w:num>
  <w:num w:numId="20">
    <w:abstractNumId w:val="24"/>
  </w:num>
  <w:num w:numId="21">
    <w:abstractNumId w:val="18"/>
  </w:num>
  <w:num w:numId="22">
    <w:abstractNumId w:val="16"/>
  </w:num>
  <w:num w:numId="23">
    <w:abstractNumId w:val="5"/>
  </w:num>
  <w:num w:numId="24">
    <w:abstractNumId w:val="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02"/>
    <w:rsid w:val="00042FC6"/>
    <w:rsid w:val="000512EA"/>
    <w:rsid w:val="0005368B"/>
    <w:rsid w:val="000551A7"/>
    <w:rsid w:val="0006061C"/>
    <w:rsid w:val="00070158"/>
    <w:rsid w:val="00084657"/>
    <w:rsid w:val="000A6B13"/>
    <w:rsid w:val="000B39C3"/>
    <w:rsid w:val="000B6E16"/>
    <w:rsid w:val="000B79D3"/>
    <w:rsid w:val="000F0F5E"/>
    <w:rsid w:val="000F1910"/>
    <w:rsid w:val="000F2E26"/>
    <w:rsid w:val="000F6B31"/>
    <w:rsid w:val="00142627"/>
    <w:rsid w:val="00147B8C"/>
    <w:rsid w:val="00180D4D"/>
    <w:rsid w:val="001915F6"/>
    <w:rsid w:val="001A40A5"/>
    <w:rsid w:val="001A5291"/>
    <w:rsid w:val="001B2EBC"/>
    <w:rsid w:val="001C58FB"/>
    <w:rsid w:val="001E1B81"/>
    <w:rsid w:val="001E2246"/>
    <w:rsid w:val="001F2CF5"/>
    <w:rsid w:val="001F7C3A"/>
    <w:rsid w:val="002253B6"/>
    <w:rsid w:val="00246D30"/>
    <w:rsid w:val="002671D6"/>
    <w:rsid w:val="0027166F"/>
    <w:rsid w:val="00274EDA"/>
    <w:rsid w:val="00284836"/>
    <w:rsid w:val="002959FD"/>
    <w:rsid w:val="00296507"/>
    <w:rsid w:val="002C466F"/>
    <w:rsid w:val="002F3EB9"/>
    <w:rsid w:val="003012EA"/>
    <w:rsid w:val="00325730"/>
    <w:rsid w:val="00331166"/>
    <w:rsid w:val="003316AC"/>
    <w:rsid w:val="00333355"/>
    <w:rsid w:val="00350D2F"/>
    <w:rsid w:val="00354637"/>
    <w:rsid w:val="00355980"/>
    <w:rsid w:val="00357493"/>
    <w:rsid w:val="00384BBA"/>
    <w:rsid w:val="003959CA"/>
    <w:rsid w:val="0039726D"/>
    <w:rsid w:val="003C5CAD"/>
    <w:rsid w:val="003F33AB"/>
    <w:rsid w:val="003F76EB"/>
    <w:rsid w:val="004013EA"/>
    <w:rsid w:val="00420690"/>
    <w:rsid w:val="0042438D"/>
    <w:rsid w:val="00425EC8"/>
    <w:rsid w:val="00436F76"/>
    <w:rsid w:val="00441291"/>
    <w:rsid w:val="00460149"/>
    <w:rsid w:val="00476015"/>
    <w:rsid w:val="004B2D10"/>
    <w:rsid w:val="004B7382"/>
    <w:rsid w:val="004C3E2B"/>
    <w:rsid w:val="004D3110"/>
    <w:rsid w:val="004D5845"/>
    <w:rsid w:val="005000FB"/>
    <w:rsid w:val="0050265C"/>
    <w:rsid w:val="005178B8"/>
    <w:rsid w:val="00550628"/>
    <w:rsid w:val="0055128E"/>
    <w:rsid w:val="00555B51"/>
    <w:rsid w:val="00570F33"/>
    <w:rsid w:val="00574649"/>
    <w:rsid w:val="00574DBB"/>
    <w:rsid w:val="00593BC4"/>
    <w:rsid w:val="0059525C"/>
    <w:rsid w:val="00597E8C"/>
    <w:rsid w:val="00602C3A"/>
    <w:rsid w:val="00616654"/>
    <w:rsid w:val="0062235A"/>
    <w:rsid w:val="006239AF"/>
    <w:rsid w:val="00626747"/>
    <w:rsid w:val="00630A75"/>
    <w:rsid w:val="006419D9"/>
    <w:rsid w:val="00643F45"/>
    <w:rsid w:val="006870E0"/>
    <w:rsid w:val="006A5B26"/>
    <w:rsid w:val="006B0EC7"/>
    <w:rsid w:val="006B79B2"/>
    <w:rsid w:val="006C4A44"/>
    <w:rsid w:val="006E330A"/>
    <w:rsid w:val="006F1080"/>
    <w:rsid w:val="00703AC6"/>
    <w:rsid w:val="00715E4D"/>
    <w:rsid w:val="00722B52"/>
    <w:rsid w:val="007404D8"/>
    <w:rsid w:val="00740C5A"/>
    <w:rsid w:val="007417FA"/>
    <w:rsid w:val="007740ED"/>
    <w:rsid w:val="00784FB1"/>
    <w:rsid w:val="00791070"/>
    <w:rsid w:val="00794932"/>
    <w:rsid w:val="007D02A4"/>
    <w:rsid w:val="007F2CD7"/>
    <w:rsid w:val="00800655"/>
    <w:rsid w:val="008019F0"/>
    <w:rsid w:val="00801C23"/>
    <w:rsid w:val="008076DE"/>
    <w:rsid w:val="00815483"/>
    <w:rsid w:val="00842654"/>
    <w:rsid w:val="0086407E"/>
    <w:rsid w:val="0087387A"/>
    <w:rsid w:val="00884D0B"/>
    <w:rsid w:val="00885930"/>
    <w:rsid w:val="00894D2E"/>
    <w:rsid w:val="008A7A69"/>
    <w:rsid w:val="008B0255"/>
    <w:rsid w:val="008B5CF0"/>
    <w:rsid w:val="008B7E7F"/>
    <w:rsid w:val="008D649F"/>
    <w:rsid w:val="008E3788"/>
    <w:rsid w:val="008E3860"/>
    <w:rsid w:val="008E4AFD"/>
    <w:rsid w:val="008E5E22"/>
    <w:rsid w:val="009145D3"/>
    <w:rsid w:val="00915211"/>
    <w:rsid w:val="00917C63"/>
    <w:rsid w:val="00962076"/>
    <w:rsid w:val="00975E5D"/>
    <w:rsid w:val="009B3272"/>
    <w:rsid w:val="009F5CF0"/>
    <w:rsid w:val="00A07334"/>
    <w:rsid w:val="00A21BA8"/>
    <w:rsid w:val="00A30F4F"/>
    <w:rsid w:val="00A341E1"/>
    <w:rsid w:val="00A41902"/>
    <w:rsid w:val="00A436E5"/>
    <w:rsid w:val="00A45632"/>
    <w:rsid w:val="00A568EE"/>
    <w:rsid w:val="00A86270"/>
    <w:rsid w:val="00A87721"/>
    <w:rsid w:val="00A92350"/>
    <w:rsid w:val="00AA5609"/>
    <w:rsid w:val="00AB49DC"/>
    <w:rsid w:val="00AD2BD1"/>
    <w:rsid w:val="00AD71F5"/>
    <w:rsid w:val="00AF6090"/>
    <w:rsid w:val="00B11E7F"/>
    <w:rsid w:val="00B27A5D"/>
    <w:rsid w:val="00B33909"/>
    <w:rsid w:val="00B561BE"/>
    <w:rsid w:val="00B64F7D"/>
    <w:rsid w:val="00B74665"/>
    <w:rsid w:val="00B7479C"/>
    <w:rsid w:val="00B771DC"/>
    <w:rsid w:val="00B77C22"/>
    <w:rsid w:val="00B874C3"/>
    <w:rsid w:val="00B9230E"/>
    <w:rsid w:val="00B93BCA"/>
    <w:rsid w:val="00BA717D"/>
    <w:rsid w:val="00BD6D45"/>
    <w:rsid w:val="00BF1BAB"/>
    <w:rsid w:val="00BF238D"/>
    <w:rsid w:val="00C1078C"/>
    <w:rsid w:val="00C2463F"/>
    <w:rsid w:val="00C270E6"/>
    <w:rsid w:val="00C3226B"/>
    <w:rsid w:val="00C41D78"/>
    <w:rsid w:val="00C51359"/>
    <w:rsid w:val="00C528E0"/>
    <w:rsid w:val="00C5617E"/>
    <w:rsid w:val="00C56664"/>
    <w:rsid w:val="00C5678D"/>
    <w:rsid w:val="00C6623A"/>
    <w:rsid w:val="00C87700"/>
    <w:rsid w:val="00CE60BA"/>
    <w:rsid w:val="00D06921"/>
    <w:rsid w:val="00D17552"/>
    <w:rsid w:val="00D378A4"/>
    <w:rsid w:val="00D43E79"/>
    <w:rsid w:val="00D4526A"/>
    <w:rsid w:val="00D461FB"/>
    <w:rsid w:val="00D476EB"/>
    <w:rsid w:val="00D5695B"/>
    <w:rsid w:val="00D67CD4"/>
    <w:rsid w:val="00D771FC"/>
    <w:rsid w:val="00D83700"/>
    <w:rsid w:val="00D847A6"/>
    <w:rsid w:val="00D96D77"/>
    <w:rsid w:val="00DA7ED2"/>
    <w:rsid w:val="00DD0C67"/>
    <w:rsid w:val="00DE34B4"/>
    <w:rsid w:val="00E03867"/>
    <w:rsid w:val="00E2570A"/>
    <w:rsid w:val="00E63DD1"/>
    <w:rsid w:val="00E70156"/>
    <w:rsid w:val="00E825C2"/>
    <w:rsid w:val="00E91667"/>
    <w:rsid w:val="00E93AF0"/>
    <w:rsid w:val="00EA1C47"/>
    <w:rsid w:val="00EA7921"/>
    <w:rsid w:val="00ED54D8"/>
    <w:rsid w:val="00ED5B88"/>
    <w:rsid w:val="00EF4336"/>
    <w:rsid w:val="00F00193"/>
    <w:rsid w:val="00F453C9"/>
    <w:rsid w:val="00F702A1"/>
    <w:rsid w:val="00F9680F"/>
    <w:rsid w:val="00FA7451"/>
    <w:rsid w:val="00FB3892"/>
    <w:rsid w:val="00FB69CC"/>
    <w:rsid w:val="00FD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4956"/>
  <w15:chartTrackingRefBased/>
  <w15:docId w15:val="{10224FE2-0237-475A-A592-0A4489D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0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0193"/>
  </w:style>
  <w:style w:type="character" w:customStyle="1" w:styleId="eop">
    <w:name w:val="eop"/>
    <w:basedOn w:val="DefaultParagraphFont"/>
    <w:rsid w:val="00F00193"/>
  </w:style>
  <w:style w:type="paragraph" w:styleId="ListParagraph">
    <w:name w:val="List Paragraph"/>
    <w:basedOn w:val="Normal"/>
    <w:uiPriority w:val="34"/>
    <w:qFormat/>
    <w:rsid w:val="001A5291"/>
    <w:pPr>
      <w:ind w:left="720"/>
      <w:contextualSpacing/>
    </w:pPr>
  </w:style>
  <w:style w:type="paragraph" w:styleId="PlainText">
    <w:name w:val="Plain Text"/>
    <w:basedOn w:val="Normal"/>
    <w:link w:val="PlainTextChar"/>
    <w:uiPriority w:val="99"/>
    <w:rsid w:val="00885930"/>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885930"/>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AD71F5"/>
    <w:rPr>
      <w:sz w:val="16"/>
      <w:szCs w:val="16"/>
    </w:rPr>
  </w:style>
  <w:style w:type="paragraph" w:styleId="CommentText">
    <w:name w:val="annotation text"/>
    <w:basedOn w:val="Normal"/>
    <w:link w:val="CommentTextChar"/>
    <w:uiPriority w:val="99"/>
    <w:semiHidden/>
    <w:unhideWhenUsed/>
    <w:rsid w:val="00AD71F5"/>
    <w:pPr>
      <w:spacing w:line="240" w:lineRule="auto"/>
    </w:pPr>
    <w:rPr>
      <w:sz w:val="20"/>
      <w:szCs w:val="20"/>
    </w:rPr>
  </w:style>
  <w:style w:type="character" w:customStyle="1" w:styleId="CommentTextChar">
    <w:name w:val="Comment Text Char"/>
    <w:basedOn w:val="DefaultParagraphFont"/>
    <w:link w:val="CommentText"/>
    <w:uiPriority w:val="99"/>
    <w:semiHidden/>
    <w:rsid w:val="00AD71F5"/>
    <w:rPr>
      <w:sz w:val="20"/>
      <w:szCs w:val="20"/>
    </w:rPr>
  </w:style>
  <w:style w:type="paragraph" w:styleId="CommentSubject">
    <w:name w:val="annotation subject"/>
    <w:basedOn w:val="CommentText"/>
    <w:next w:val="CommentText"/>
    <w:link w:val="CommentSubjectChar"/>
    <w:uiPriority w:val="99"/>
    <w:semiHidden/>
    <w:unhideWhenUsed/>
    <w:rsid w:val="00AD71F5"/>
    <w:rPr>
      <w:b/>
      <w:bCs/>
    </w:rPr>
  </w:style>
  <w:style w:type="character" w:customStyle="1" w:styleId="CommentSubjectChar">
    <w:name w:val="Comment Subject Char"/>
    <w:basedOn w:val="CommentTextChar"/>
    <w:link w:val="CommentSubject"/>
    <w:uiPriority w:val="99"/>
    <w:semiHidden/>
    <w:rsid w:val="00AD71F5"/>
    <w:rPr>
      <w:b/>
      <w:bCs/>
      <w:sz w:val="20"/>
      <w:szCs w:val="20"/>
    </w:rPr>
  </w:style>
  <w:style w:type="table" w:styleId="TableGrid">
    <w:name w:val="Table Grid"/>
    <w:basedOn w:val="TableNormal"/>
    <w:uiPriority w:val="39"/>
    <w:rsid w:val="0074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07E"/>
    <w:rPr>
      <w:color w:val="0000FF"/>
      <w:u w:val="single"/>
    </w:rPr>
  </w:style>
  <w:style w:type="character" w:customStyle="1" w:styleId="mark6wx1tq32v">
    <w:name w:val="mark6wx1tq32v"/>
    <w:basedOn w:val="DefaultParagraphFont"/>
    <w:rsid w:val="0086407E"/>
  </w:style>
  <w:style w:type="paragraph" w:styleId="BodyTextIndent">
    <w:name w:val="Body Text Indent"/>
    <w:basedOn w:val="Normal"/>
    <w:link w:val="BodyTextIndentChar"/>
    <w:rsid w:val="00722B52"/>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22B52"/>
    <w:rPr>
      <w:rFonts w:ascii="Times New Roman" w:eastAsia="Times New Roman" w:hAnsi="Times New Roman" w:cs="Times New Roman"/>
      <w:sz w:val="20"/>
      <w:szCs w:val="20"/>
    </w:rPr>
  </w:style>
  <w:style w:type="paragraph" w:styleId="NoSpacing">
    <w:name w:val="No Spacing"/>
    <w:uiPriority w:val="1"/>
    <w:qFormat/>
    <w:rsid w:val="00B33909"/>
    <w:pPr>
      <w:spacing w:after="0" w:line="240" w:lineRule="auto"/>
    </w:pPr>
  </w:style>
  <w:style w:type="paragraph" w:styleId="BodyText">
    <w:name w:val="Body Text"/>
    <w:basedOn w:val="Normal"/>
    <w:link w:val="BodyTextChar"/>
    <w:uiPriority w:val="99"/>
    <w:unhideWhenUsed/>
    <w:rsid w:val="0005368B"/>
    <w:pPr>
      <w:spacing w:after="120"/>
    </w:pPr>
  </w:style>
  <w:style w:type="character" w:customStyle="1" w:styleId="BodyTextChar">
    <w:name w:val="Body Text Char"/>
    <w:basedOn w:val="DefaultParagraphFont"/>
    <w:link w:val="BodyText"/>
    <w:uiPriority w:val="99"/>
    <w:rsid w:val="0005368B"/>
  </w:style>
  <w:style w:type="character" w:styleId="UnresolvedMention">
    <w:name w:val="Unresolved Mention"/>
    <w:basedOn w:val="DefaultParagraphFont"/>
    <w:uiPriority w:val="99"/>
    <w:semiHidden/>
    <w:unhideWhenUsed/>
    <w:rsid w:val="001C58FB"/>
    <w:rPr>
      <w:color w:val="605E5C"/>
      <w:shd w:val="clear" w:color="auto" w:fill="E1DFDD"/>
    </w:rPr>
  </w:style>
  <w:style w:type="paragraph" w:styleId="Header">
    <w:name w:val="header"/>
    <w:basedOn w:val="Normal"/>
    <w:link w:val="HeaderChar"/>
    <w:uiPriority w:val="99"/>
    <w:unhideWhenUsed/>
    <w:rsid w:val="00A0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34"/>
  </w:style>
  <w:style w:type="paragraph" w:styleId="Footer">
    <w:name w:val="footer"/>
    <w:basedOn w:val="Normal"/>
    <w:link w:val="FooterChar"/>
    <w:uiPriority w:val="99"/>
    <w:unhideWhenUsed/>
    <w:rsid w:val="00A0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3512">
      <w:bodyDiv w:val="1"/>
      <w:marLeft w:val="0"/>
      <w:marRight w:val="0"/>
      <w:marTop w:val="0"/>
      <w:marBottom w:val="0"/>
      <w:divBdr>
        <w:top w:val="none" w:sz="0" w:space="0" w:color="auto"/>
        <w:left w:val="none" w:sz="0" w:space="0" w:color="auto"/>
        <w:bottom w:val="none" w:sz="0" w:space="0" w:color="auto"/>
        <w:right w:val="none" w:sz="0" w:space="0" w:color="auto"/>
      </w:divBdr>
      <w:divsChild>
        <w:div w:id="1778913649">
          <w:marLeft w:val="0"/>
          <w:marRight w:val="0"/>
          <w:marTop w:val="0"/>
          <w:marBottom w:val="0"/>
          <w:divBdr>
            <w:top w:val="none" w:sz="0" w:space="0" w:color="auto"/>
            <w:left w:val="none" w:sz="0" w:space="0" w:color="auto"/>
            <w:bottom w:val="none" w:sz="0" w:space="0" w:color="auto"/>
            <w:right w:val="none" w:sz="0" w:space="0" w:color="auto"/>
          </w:divBdr>
        </w:div>
        <w:div w:id="763645337">
          <w:marLeft w:val="0"/>
          <w:marRight w:val="0"/>
          <w:marTop w:val="0"/>
          <w:marBottom w:val="0"/>
          <w:divBdr>
            <w:top w:val="none" w:sz="0" w:space="0" w:color="auto"/>
            <w:left w:val="none" w:sz="0" w:space="0" w:color="auto"/>
            <w:bottom w:val="none" w:sz="0" w:space="0" w:color="auto"/>
            <w:right w:val="none" w:sz="0" w:space="0" w:color="auto"/>
          </w:divBdr>
        </w:div>
        <w:div w:id="52389671">
          <w:marLeft w:val="0"/>
          <w:marRight w:val="0"/>
          <w:marTop w:val="0"/>
          <w:marBottom w:val="0"/>
          <w:divBdr>
            <w:top w:val="none" w:sz="0" w:space="0" w:color="auto"/>
            <w:left w:val="none" w:sz="0" w:space="0" w:color="auto"/>
            <w:bottom w:val="none" w:sz="0" w:space="0" w:color="auto"/>
            <w:right w:val="none" w:sz="0" w:space="0" w:color="auto"/>
          </w:divBdr>
        </w:div>
        <w:div w:id="2012483262">
          <w:marLeft w:val="0"/>
          <w:marRight w:val="0"/>
          <w:marTop w:val="0"/>
          <w:marBottom w:val="0"/>
          <w:divBdr>
            <w:top w:val="none" w:sz="0" w:space="0" w:color="auto"/>
            <w:left w:val="none" w:sz="0" w:space="0" w:color="auto"/>
            <w:bottom w:val="none" w:sz="0" w:space="0" w:color="auto"/>
            <w:right w:val="none" w:sz="0" w:space="0" w:color="auto"/>
          </w:divBdr>
        </w:div>
        <w:div w:id="170949045">
          <w:marLeft w:val="0"/>
          <w:marRight w:val="0"/>
          <w:marTop w:val="0"/>
          <w:marBottom w:val="0"/>
          <w:divBdr>
            <w:top w:val="none" w:sz="0" w:space="0" w:color="auto"/>
            <w:left w:val="none" w:sz="0" w:space="0" w:color="auto"/>
            <w:bottom w:val="none" w:sz="0" w:space="0" w:color="auto"/>
            <w:right w:val="none" w:sz="0" w:space="0" w:color="auto"/>
          </w:divBdr>
        </w:div>
        <w:div w:id="1064455185">
          <w:marLeft w:val="0"/>
          <w:marRight w:val="0"/>
          <w:marTop w:val="0"/>
          <w:marBottom w:val="0"/>
          <w:divBdr>
            <w:top w:val="none" w:sz="0" w:space="0" w:color="auto"/>
            <w:left w:val="none" w:sz="0" w:space="0" w:color="auto"/>
            <w:bottom w:val="none" w:sz="0" w:space="0" w:color="auto"/>
            <w:right w:val="none" w:sz="0" w:space="0" w:color="auto"/>
          </w:divBdr>
        </w:div>
        <w:div w:id="1083649569">
          <w:marLeft w:val="0"/>
          <w:marRight w:val="0"/>
          <w:marTop w:val="0"/>
          <w:marBottom w:val="0"/>
          <w:divBdr>
            <w:top w:val="none" w:sz="0" w:space="0" w:color="auto"/>
            <w:left w:val="none" w:sz="0" w:space="0" w:color="auto"/>
            <w:bottom w:val="none" w:sz="0" w:space="0" w:color="auto"/>
            <w:right w:val="none" w:sz="0" w:space="0" w:color="auto"/>
          </w:divBdr>
        </w:div>
        <w:div w:id="1301765092">
          <w:marLeft w:val="0"/>
          <w:marRight w:val="0"/>
          <w:marTop w:val="0"/>
          <w:marBottom w:val="0"/>
          <w:divBdr>
            <w:top w:val="none" w:sz="0" w:space="0" w:color="auto"/>
            <w:left w:val="none" w:sz="0" w:space="0" w:color="auto"/>
            <w:bottom w:val="none" w:sz="0" w:space="0" w:color="auto"/>
            <w:right w:val="none" w:sz="0" w:space="0" w:color="auto"/>
          </w:divBdr>
        </w:div>
        <w:div w:id="1791195684">
          <w:marLeft w:val="0"/>
          <w:marRight w:val="0"/>
          <w:marTop w:val="0"/>
          <w:marBottom w:val="0"/>
          <w:divBdr>
            <w:top w:val="none" w:sz="0" w:space="0" w:color="auto"/>
            <w:left w:val="none" w:sz="0" w:space="0" w:color="auto"/>
            <w:bottom w:val="none" w:sz="0" w:space="0" w:color="auto"/>
            <w:right w:val="none" w:sz="0" w:space="0" w:color="auto"/>
          </w:divBdr>
        </w:div>
        <w:div w:id="1590966303">
          <w:marLeft w:val="0"/>
          <w:marRight w:val="0"/>
          <w:marTop w:val="0"/>
          <w:marBottom w:val="0"/>
          <w:divBdr>
            <w:top w:val="none" w:sz="0" w:space="0" w:color="auto"/>
            <w:left w:val="none" w:sz="0" w:space="0" w:color="auto"/>
            <w:bottom w:val="none" w:sz="0" w:space="0" w:color="auto"/>
            <w:right w:val="none" w:sz="0" w:space="0" w:color="auto"/>
          </w:divBdr>
        </w:div>
        <w:div w:id="585237110">
          <w:marLeft w:val="0"/>
          <w:marRight w:val="0"/>
          <w:marTop w:val="0"/>
          <w:marBottom w:val="0"/>
          <w:divBdr>
            <w:top w:val="none" w:sz="0" w:space="0" w:color="auto"/>
            <w:left w:val="none" w:sz="0" w:space="0" w:color="auto"/>
            <w:bottom w:val="none" w:sz="0" w:space="0" w:color="auto"/>
            <w:right w:val="none" w:sz="0" w:space="0" w:color="auto"/>
          </w:divBdr>
        </w:div>
        <w:div w:id="1933931986">
          <w:marLeft w:val="0"/>
          <w:marRight w:val="0"/>
          <w:marTop w:val="0"/>
          <w:marBottom w:val="0"/>
          <w:divBdr>
            <w:top w:val="none" w:sz="0" w:space="0" w:color="auto"/>
            <w:left w:val="none" w:sz="0" w:space="0" w:color="auto"/>
            <w:bottom w:val="none" w:sz="0" w:space="0" w:color="auto"/>
            <w:right w:val="none" w:sz="0" w:space="0" w:color="auto"/>
          </w:divBdr>
        </w:div>
        <w:div w:id="630089042">
          <w:marLeft w:val="0"/>
          <w:marRight w:val="0"/>
          <w:marTop w:val="0"/>
          <w:marBottom w:val="0"/>
          <w:divBdr>
            <w:top w:val="none" w:sz="0" w:space="0" w:color="auto"/>
            <w:left w:val="none" w:sz="0" w:space="0" w:color="auto"/>
            <w:bottom w:val="none" w:sz="0" w:space="0" w:color="auto"/>
            <w:right w:val="none" w:sz="0" w:space="0" w:color="auto"/>
          </w:divBdr>
        </w:div>
        <w:div w:id="434717913">
          <w:marLeft w:val="0"/>
          <w:marRight w:val="0"/>
          <w:marTop w:val="0"/>
          <w:marBottom w:val="0"/>
          <w:divBdr>
            <w:top w:val="none" w:sz="0" w:space="0" w:color="auto"/>
            <w:left w:val="none" w:sz="0" w:space="0" w:color="auto"/>
            <w:bottom w:val="none" w:sz="0" w:space="0" w:color="auto"/>
            <w:right w:val="none" w:sz="0" w:space="0" w:color="auto"/>
          </w:divBdr>
        </w:div>
        <w:div w:id="1474370687">
          <w:marLeft w:val="0"/>
          <w:marRight w:val="0"/>
          <w:marTop w:val="0"/>
          <w:marBottom w:val="0"/>
          <w:divBdr>
            <w:top w:val="none" w:sz="0" w:space="0" w:color="auto"/>
            <w:left w:val="none" w:sz="0" w:space="0" w:color="auto"/>
            <w:bottom w:val="none" w:sz="0" w:space="0" w:color="auto"/>
            <w:right w:val="none" w:sz="0" w:space="0" w:color="auto"/>
          </w:divBdr>
        </w:div>
        <w:div w:id="970281563">
          <w:marLeft w:val="0"/>
          <w:marRight w:val="0"/>
          <w:marTop w:val="0"/>
          <w:marBottom w:val="0"/>
          <w:divBdr>
            <w:top w:val="none" w:sz="0" w:space="0" w:color="auto"/>
            <w:left w:val="none" w:sz="0" w:space="0" w:color="auto"/>
            <w:bottom w:val="none" w:sz="0" w:space="0" w:color="auto"/>
            <w:right w:val="none" w:sz="0" w:space="0" w:color="auto"/>
          </w:divBdr>
        </w:div>
        <w:div w:id="118570362">
          <w:marLeft w:val="0"/>
          <w:marRight w:val="0"/>
          <w:marTop w:val="0"/>
          <w:marBottom w:val="0"/>
          <w:divBdr>
            <w:top w:val="none" w:sz="0" w:space="0" w:color="auto"/>
            <w:left w:val="none" w:sz="0" w:space="0" w:color="auto"/>
            <w:bottom w:val="none" w:sz="0" w:space="0" w:color="auto"/>
            <w:right w:val="none" w:sz="0" w:space="0" w:color="auto"/>
          </w:divBdr>
        </w:div>
      </w:divsChild>
    </w:div>
    <w:div w:id="1438600123">
      <w:bodyDiv w:val="1"/>
      <w:marLeft w:val="0"/>
      <w:marRight w:val="0"/>
      <w:marTop w:val="0"/>
      <w:marBottom w:val="0"/>
      <w:divBdr>
        <w:top w:val="none" w:sz="0" w:space="0" w:color="auto"/>
        <w:left w:val="none" w:sz="0" w:space="0" w:color="auto"/>
        <w:bottom w:val="none" w:sz="0" w:space="0" w:color="auto"/>
        <w:right w:val="none" w:sz="0" w:space="0" w:color="auto"/>
      </w:divBdr>
      <w:divsChild>
        <w:div w:id="615256937">
          <w:marLeft w:val="0"/>
          <w:marRight w:val="0"/>
          <w:marTop w:val="0"/>
          <w:marBottom w:val="0"/>
          <w:divBdr>
            <w:top w:val="none" w:sz="0" w:space="0" w:color="auto"/>
            <w:left w:val="none" w:sz="0" w:space="0" w:color="auto"/>
            <w:bottom w:val="none" w:sz="0" w:space="0" w:color="auto"/>
            <w:right w:val="none" w:sz="0" w:space="0" w:color="auto"/>
          </w:divBdr>
        </w:div>
        <w:div w:id="643436800">
          <w:marLeft w:val="0"/>
          <w:marRight w:val="0"/>
          <w:marTop w:val="0"/>
          <w:marBottom w:val="0"/>
          <w:divBdr>
            <w:top w:val="none" w:sz="0" w:space="0" w:color="auto"/>
            <w:left w:val="none" w:sz="0" w:space="0" w:color="auto"/>
            <w:bottom w:val="none" w:sz="0" w:space="0" w:color="auto"/>
            <w:right w:val="none" w:sz="0" w:space="0" w:color="auto"/>
          </w:divBdr>
        </w:div>
        <w:div w:id="937060142">
          <w:marLeft w:val="0"/>
          <w:marRight w:val="0"/>
          <w:marTop w:val="0"/>
          <w:marBottom w:val="0"/>
          <w:divBdr>
            <w:top w:val="none" w:sz="0" w:space="0" w:color="auto"/>
            <w:left w:val="none" w:sz="0" w:space="0" w:color="auto"/>
            <w:bottom w:val="none" w:sz="0" w:space="0" w:color="auto"/>
            <w:right w:val="none" w:sz="0" w:space="0" w:color="auto"/>
          </w:divBdr>
        </w:div>
        <w:div w:id="1259753455">
          <w:marLeft w:val="0"/>
          <w:marRight w:val="0"/>
          <w:marTop w:val="0"/>
          <w:marBottom w:val="0"/>
          <w:divBdr>
            <w:top w:val="none" w:sz="0" w:space="0" w:color="auto"/>
            <w:left w:val="none" w:sz="0" w:space="0" w:color="auto"/>
            <w:bottom w:val="none" w:sz="0" w:space="0" w:color="auto"/>
            <w:right w:val="none" w:sz="0" w:space="0" w:color="auto"/>
          </w:divBdr>
        </w:div>
        <w:div w:id="200098184">
          <w:marLeft w:val="0"/>
          <w:marRight w:val="0"/>
          <w:marTop w:val="0"/>
          <w:marBottom w:val="0"/>
          <w:divBdr>
            <w:top w:val="none" w:sz="0" w:space="0" w:color="auto"/>
            <w:left w:val="none" w:sz="0" w:space="0" w:color="auto"/>
            <w:bottom w:val="none" w:sz="0" w:space="0" w:color="auto"/>
            <w:right w:val="none" w:sz="0" w:space="0" w:color="auto"/>
          </w:divBdr>
        </w:div>
        <w:div w:id="783383728">
          <w:marLeft w:val="0"/>
          <w:marRight w:val="0"/>
          <w:marTop w:val="0"/>
          <w:marBottom w:val="0"/>
          <w:divBdr>
            <w:top w:val="none" w:sz="0" w:space="0" w:color="auto"/>
            <w:left w:val="none" w:sz="0" w:space="0" w:color="auto"/>
            <w:bottom w:val="none" w:sz="0" w:space="0" w:color="auto"/>
            <w:right w:val="none" w:sz="0" w:space="0" w:color="auto"/>
          </w:divBdr>
        </w:div>
        <w:div w:id="1801653882">
          <w:marLeft w:val="0"/>
          <w:marRight w:val="0"/>
          <w:marTop w:val="0"/>
          <w:marBottom w:val="0"/>
          <w:divBdr>
            <w:top w:val="none" w:sz="0" w:space="0" w:color="auto"/>
            <w:left w:val="none" w:sz="0" w:space="0" w:color="auto"/>
            <w:bottom w:val="none" w:sz="0" w:space="0" w:color="auto"/>
            <w:right w:val="none" w:sz="0" w:space="0" w:color="auto"/>
          </w:divBdr>
        </w:div>
        <w:div w:id="1073236720">
          <w:marLeft w:val="0"/>
          <w:marRight w:val="0"/>
          <w:marTop w:val="0"/>
          <w:marBottom w:val="0"/>
          <w:divBdr>
            <w:top w:val="none" w:sz="0" w:space="0" w:color="auto"/>
            <w:left w:val="none" w:sz="0" w:space="0" w:color="auto"/>
            <w:bottom w:val="none" w:sz="0" w:space="0" w:color="auto"/>
            <w:right w:val="none" w:sz="0" w:space="0" w:color="auto"/>
          </w:divBdr>
        </w:div>
        <w:div w:id="902714934">
          <w:marLeft w:val="0"/>
          <w:marRight w:val="0"/>
          <w:marTop w:val="0"/>
          <w:marBottom w:val="0"/>
          <w:divBdr>
            <w:top w:val="none" w:sz="0" w:space="0" w:color="auto"/>
            <w:left w:val="none" w:sz="0" w:space="0" w:color="auto"/>
            <w:bottom w:val="none" w:sz="0" w:space="0" w:color="auto"/>
            <w:right w:val="none" w:sz="0" w:space="0" w:color="auto"/>
          </w:divBdr>
        </w:div>
        <w:div w:id="1127969746">
          <w:marLeft w:val="0"/>
          <w:marRight w:val="0"/>
          <w:marTop w:val="0"/>
          <w:marBottom w:val="0"/>
          <w:divBdr>
            <w:top w:val="none" w:sz="0" w:space="0" w:color="auto"/>
            <w:left w:val="none" w:sz="0" w:space="0" w:color="auto"/>
            <w:bottom w:val="none" w:sz="0" w:space="0" w:color="auto"/>
            <w:right w:val="none" w:sz="0" w:space="0" w:color="auto"/>
          </w:divBdr>
        </w:div>
        <w:div w:id="1897087415">
          <w:marLeft w:val="0"/>
          <w:marRight w:val="0"/>
          <w:marTop w:val="0"/>
          <w:marBottom w:val="0"/>
          <w:divBdr>
            <w:top w:val="none" w:sz="0" w:space="0" w:color="auto"/>
            <w:left w:val="none" w:sz="0" w:space="0" w:color="auto"/>
            <w:bottom w:val="none" w:sz="0" w:space="0" w:color="auto"/>
            <w:right w:val="none" w:sz="0" w:space="0" w:color="auto"/>
          </w:divBdr>
        </w:div>
        <w:div w:id="1036736011">
          <w:marLeft w:val="0"/>
          <w:marRight w:val="0"/>
          <w:marTop w:val="0"/>
          <w:marBottom w:val="0"/>
          <w:divBdr>
            <w:top w:val="none" w:sz="0" w:space="0" w:color="auto"/>
            <w:left w:val="none" w:sz="0" w:space="0" w:color="auto"/>
            <w:bottom w:val="none" w:sz="0" w:space="0" w:color="auto"/>
            <w:right w:val="none" w:sz="0" w:space="0" w:color="auto"/>
          </w:divBdr>
        </w:div>
        <w:div w:id="1729063030">
          <w:marLeft w:val="0"/>
          <w:marRight w:val="0"/>
          <w:marTop w:val="0"/>
          <w:marBottom w:val="0"/>
          <w:divBdr>
            <w:top w:val="none" w:sz="0" w:space="0" w:color="auto"/>
            <w:left w:val="none" w:sz="0" w:space="0" w:color="auto"/>
            <w:bottom w:val="none" w:sz="0" w:space="0" w:color="auto"/>
            <w:right w:val="none" w:sz="0" w:space="0" w:color="auto"/>
          </w:divBdr>
        </w:div>
        <w:div w:id="1010523258">
          <w:marLeft w:val="0"/>
          <w:marRight w:val="0"/>
          <w:marTop w:val="0"/>
          <w:marBottom w:val="0"/>
          <w:divBdr>
            <w:top w:val="none" w:sz="0" w:space="0" w:color="auto"/>
            <w:left w:val="none" w:sz="0" w:space="0" w:color="auto"/>
            <w:bottom w:val="none" w:sz="0" w:space="0" w:color="auto"/>
            <w:right w:val="none" w:sz="0" w:space="0" w:color="auto"/>
          </w:divBdr>
        </w:div>
      </w:divsChild>
    </w:div>
    <w:div w:id="1944530624">
      <w:bodyDiv w:val="1"/>
      <w:marLeft w:val="0"/>
      <w:marRight w:val="0"/>
      <w:marTop w:val="0"/>
      <w:marBottom w:val="0"/>
      <w:divBdr>
        <w:top w:val="none" w:sz="0" w:space="0" w:color="auto"/>
        <w:left w:val="none" w:sz="0" w:space="0" w:color="auto"/>
        <w:bottom w:val="none" w:sz="0" w:space="0" w:color="auto"/>
        <w:right w:val="none" w:sz="0" w:space="0" w:color="auto"/>
      </w:divBdr>
      <w:divsChild>
        <w:div w:id="281811292">
          <w:marLeft w:val="0"/>
          <w:marRight w:val="0"/>
          <w:marTop w:val="0"/>
          <w:marBottom w:val="0"/>
          <w:divBdr>
            <w:top w:val="none" w:sz="0" w:space="0" w:color="auto"/>
            <w:left w:val="none" w:sz="0" w:space="0" w:color="auto"/>
            <w:bottom w:val="none" w:sz="0" w:space="0" w:color="auto"/>
            <w:right w:val="none" w:sz="0" w:space="0" w:color="auto"/>
          </w:divBdr>
        </w:div>
        <w:div w:id="1507941480">
          <w:marLeft w:val="0"/>
          <w:marRight w:val="0"/>
          <w:marTop w:val="0"/>
          <w:marBottom w:val="0"/>
          <w:divBdr>
            <w:top w:val="none" w:sz="0" w:space="0" w:color="auto"/>
            <w:left w:val="none" w:sz="0" w:space="0" w:color="auto"/>
            <w:bottom w:val="none" w:sz="0" w:space="0" w:color="auto"/>
            <w:right w:val="none" w:sz="0" w:space="0" w:color="auto"/>
          </w:divBdr>
        </w:div>
        <w:div w:id="1957373242">
          <w:marLeft w:val="0"/>
          <w:marRight w:val="0"/>
          <w:marTop w:val="0"/>
          <w:marBottom w:val="0"/>
          <w:divBdr>
            <w:top w:val="none" w:sz="0" w:space="0" w:color="auto"/>
            <w:left w:val="none" w:sz="0" w:space="0" w:color="auto"/>
            <w:bottom w:val="none" w:sz="0" w:space="0" w:color="auto"/>
            <w:right w:val="none" w:sz="0" w:space="0" w:color="auto"/>
          </w:divBdr>
        </w:div>
        <w:div w:id="1596674653">
          <w:marLeft w:val="0"/>
          <w:marRight w:val="0"/>
          <w:marTop w:val="0"/>
          <w:marBottom w:val="0"/>
          <w:divBdr>
            <w:top w:val="none" w:sz="0" w:space="0" w:color="auto"/>
            <w:left w:val="none" w:sz="0" w:space="0" w:color="auto"/>
            <w:bottom w:val="none" w:sz="0" w:space="0" w:color="auto"/>
            <w:right w:val="none" w:sz="0" w:space="0" w:color="auto"/>
          </w:divBdr>
        </w:div>
        <w:div w:id="555316340">
          <w:marLeft w:val="0"/>
          <w:marRight w:val="0"/>
          <w:marTop w:val="0"/>
          <w:marBottom w:val="0"/>
          <w:divBdr>
            <w:top w:val="none" w:sz="0" w:space="0" w:color="auto"/>
            <w:left w:val="none" w:sz="0" w:space="0" w:color="auto"/>
            <w:bottom w:val="none" w:sz="0" w:space="0" w:color="auto"/>
            <w:right w:val="none" w:sz="0" w:space="0" w:color="auto"/>
          </w:divBdr>
        </w:div>
        <w:div w:id="429930607">
          <w:marLeft w:val="0"/>
          <w:marRight w:val="0"/>
          <w:marTop w:val="0"/>
          <w:marBottom w:val="0"/>
          <w:divBdr>
            <w:top w:val="none" w:sz="0" w:space="0" w:color="auto"/>
            <w:left w:val="none" w:sz="0" w:space="0" w:color="auto"/>
            <w:bottom w:val="none" w:sz="0" w:space="0" w:color="auto"/>
            <w:right w:val="none" w:sz="0" w:space="0" w:color="auto"/>
          </w:divBdr>
        </w:div>
        <w:div w:id="629164174">
          <w:marLeft w:val="0"/>
          <w:marRight w:val="0"/>
          <w:marTop w:val="0"/>
          <w:marBottom w:val="0"/>
          <w:divBdr>
            <w:top w:val="none" w:sz="0" w:space="0" w:color="auto"/>
            <w:left w:val="none" w:sz="0" w:space="0" w:color="auto"/>
            <w:bottom w:val="none" w:sz="0" w:space="0" w:color="auto"/>
            <w:right w:val="none" w:sz="0" w:space="0" w:color="auto"/>
          </w:divBdr>
        </w:div>
        <w:div w:id="1478452889">
          <w:marLeft w:val="0"/>
          <w:marRight w:val="0"/>
          <w:marTop w:val="0"/>
          <w:marBottom w:val="0"/>
          <w:divBdr>
            <w:top w:val="none" w:sz="0" w:space="0" w:color="auto"/>
            <w:left w:val="none" w:sz="0" w:space="0" w:color="auto"/>
            <w:bottom w:val="none" w:sz="0" w:space="0" w:color="auto"/>
            <w:right w:val="none" w:sz="0" w:space="0" w:color="auto"/>
          </w:divBdr>
        </w:div>
        <w:div w:id="2053649104">
          <w:marLeft w:val="0"/>
          <w:marRight w:val="0"/>
          <w:marTop w:val="0"/>
          <w:marBottom w:val="0"/>
          <w:divBdr>
            <w:top w:val="none" w:sz="0" w:space="0" w:color="auto"/>
            <w:left w:val="none" w:sz="0" w:space="0" w:color="auto"/>
            <w:bottom w:val="none" w:sz="0" w:space="0" w:color="auto"/>
            <w:right w:val="none" w:sz="0" w:space="0" w:color="auto"/>
          </w:divBdr>
        </w:div>
        <w:div w:id="181937704">
          <w:marLeft w:val="0"/>
          <w:marRight w:val="0"/>
          <w:marTop w:val="0"/>
          <w:marBottom w:val="0"/>
          <w:divBdr>
            <w:top w:val="none" w:sz="0" w:space="0" w:color="auto"/>
            <w:left w:val="none" w:sz="0" w:space="0" w:color="auto"/>
            <w:bottom w:val="none" w:sz="0" w:space="0" w:color="auto"/>
            <w:right w:val="none" w:sz="0" w:space="0" w:color="auto"/>
          </w:divBdr>
        </w:div>
        <w:div w:id="1062751243">
          <w:marLeft w:val="0"/>
          <w:marRight w:val="0"/>
          <w:marTop w:val="0"/>
          <w:marBottom w:val="0"/>
          <w:divBdr>
            <w:top w:val="none" w:sz="0" w:space="0" w:color="auto"/>
            <w:left w:val="none" w:sz="0" w:space="0" w:color="auto"/>
            <w:bottom w:val="none" w:sz="0" w:space="0" w:color="auto"/>
            <w:right w:val="none" w:sz="0" w:space="0" w:color="auto"/>
          </w:divBdr>
        </w:div>
        <w:div w:id="45522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212374806320045"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6B04C-A976-4928-827F-D9C24337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e8eb4-fada-4868-9936-a68e2b6c35a0"/>
    <ds:schemaRef ds:uri="bc8dbd54-f14f-45f4-ae08-b483576a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712DC-CB23-4A06-B00B-E610B8CD0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190CA-40D1-44D9-B7C0-B784160BB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Adham</dc:creator>
  <cp:keywords/>
  <dc:description/>
  <cp:lastModifiedBy>René Dillard - TCCN</cp:lastModifiedBy>
  <cp:revision>69</cp:revision>
  <dcterms:created xsi:type="dcterms:W3CDTF">2021-09-07T18:33:00Z</dcterms:created>
  <dcterms:modified xsi:type="dcterms:W3CDTF">2021-09-10T21:40:00Z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